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C15140" w14:textId="4D56AFA2" w:rsidR="00995CB6" w:rsidRPr="00AD228A" w:rsidRDefault="00995CB6" w:rsidP="00AD228A">
      <w:pPr>
        <w:spacing w:after="0" w:line="276" w:lineRule="auto"/>
        <w:jc w:val="center"/>
        <w:rPr>
          <w:rFonts w:ascii="Verdana" w:eastAsia="Times New Roman" w:hAnsi="Verdana" w:cs="Times New Roman"/>
          <w:b/>
          <w:bCs/>
          <w:lang w:eastAsia="pl-PL"/>
        </w:rPr>
      </w:pPr>
      <w:r w:rsidRPr="00AD228A">
        <w:rPr>
          <w:rFonts w:ascii="Verdana" w:hAnsi="Verdana"/>
          <w:noProof/>
          <w:lang w:eastAsia="pl-PL"/>
        </w:rPr>
        <w:drawing>
          <wp:inline distT="0" distB="0" distL="0" distR="0" wp14:anchorId="119CBA37" wp14:editId="44A08AB9">
            <wp:extent cx="686123" cy="796925"/>
            <wp:effectExtent l="0" t="0" r="0" b="317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9360" cy="812300"/>
                    </a:xfrm>
                    <a:prstGeom prst="rect">
                      <a:avLst/>
                    </a:prstGeom>
                    <a:noFill/>
                    <a:ln>
                      <a:noFill/>
                    </a:ln>
                  </pic:spPr>
                </pic:pic>
              </a:graphicData>
            </a:graphic>
          </wp:inline>
        </w:drawing>
      </w:r>
    </w:p>
    <w:p w14:paraId="38AFDBC0" w14:textId="585CFF77" w:rsidR="00D40A73" w:rsidRPr="00AD228A" w:rsidRDefault="00517653" w:rsidP="00AD228A">
      <w:pPr>
        <w:spacing w:after="0" w:line="276" w:lineRule="auto"/>
        <w:jc w:val="right"/>
        <w:rPr>
          <w:rFonts w:ascii="Verdana" w:eastAsia="Times New Roman" w:hAnsi="Verdana" w:cs="Times New Roman"/>
          <w:b/>
          <w:bCs/>
          <w:lang w:eastAsia="pl-PL"/>
        </w:rPr>
      </w:pPr>
      <w:r w:rsidRPr="00AD228A">
        <w:rPr>
          <w:rFonts w:ascii="Verdana" w:eastAsia="Times New Roman" w:hAnsi="Verdana" w:cs="Times New Roman"/>
          <w:b/>
          <w:bCs/>
          <w:lang w:eastAsia="pl-PL"/>
        </w:rPr>
        <w:t>Załącznik nr</w:t>
      </w:r>
      <w:r w:rsidR="00FC5D7F" w:rsidRPr="00AD228A">
        <w:rPr>
          <w:rFonts w:ascii="Verdana" w:eastAsia="Times New Roman" w:hAnsi="Verdana" w:cs="Times New Roman"/>
          <w:b/>
          <w:bCs/>
          <w:lang w:eastAsia="pl-PL"/>
        </w:rPr>
        <w:t xml:space="preserve"> 2</w:t>
      </w:r>
      <w:r w:rsidRPr="00AD228A">
        <w:rPr>
          <w:rFonts w:ascii="Verdana" w:eastAsia="Times New Roman" w:hAnsi="Verdana" w:cs="Times New Roman"/>
          <w:b/>
          <w:bCs/>
          <w:lang w:eastAsia="pl-PL"/>
        </w:rPr>
        <w:t xml:space="preserve"> do SWZ</w:t>
      </w:r>
    </w:p>
    <w:p w14:paraId="5314A9D6" w14:textId="19228A87" w:rsidR="00475743" w:rsidRPr="00AD228A" w:rsidRDefault="00517653" w:rsidP="00AD228A">
      <w:pPr>
        <w:spacing w:after="0" w:line="276" w:lineRule="auto"/>
        <w:rPr>
          <w:rFonts w:ascii="Verdana" w:eastAsia="Times New Roman" w:hAnsi="Verdana" w:cs="Times New Roman"/>
          <w:b/>
          <w:bCs/>
          <w:lang w:eastAsia="pl-PL"/>
        </w:rPr>
      </w:pPr>
      <w:r w:rsidRPr="00AD228A">
        <w:rPr>
          <w:rFonts w:ascii="Verdana" w:eastAsia="Times New Roman" w:hAnsi="Verdana" w:cs="Times New Roman"/>
          <w:b/>
          <w:bCs/>
          <w:lang w:eastAsia="pl-PL"/>
        </w:rPr>
        <w:t>ZP</w:t>
      </w:r>
      <w:r w:rsidR="00475743" w:rsidRPr="00AD228A">
        <w:rPr>
          <w:rFonts w:ascii="Verdana" w:eastAsia="Times New Roman" w:hAnsi="Verdana" w:cs="Times New Roman"/>
          <w:b/>
          <w:bCs/>
          <w:lang w:eastAsia="pl-PL"/>
        </w:rPr>
        <w:t>.271.0</w:t>
      </w:r>
      <w:r w:rsidR="0024411D">
        <w:rPr>
          <w:rFonts w:ascii="Verdana" w:eastAsia="Times New Roman" w:hAnsi="Verdana" w:cs="Times New Roman"/>
          <w:b/>
          <w:bCs/>
          <w:lang w:eastAsia="pl-PL"/>
        </w:rPr>
        <w:t>1</w:t>
      </w:r>
      <w:r w:rsidR="00475743" w:rsidRPr="00AD228A">
        <w:rPr>
          <w:rFonts w:ascii="Verdana" w:eastAsia="Times New Roman" w:hAnsi="Verdana" w:cs="Times New Roman"/>
          <w:b/>
          <w:bCs/>
          <w:lang w:eastAsia="pl-PL"/>
        </w:rPr>
        <w:t>.202</w:t>
      </w:r>
      <w:r w:rsidR="0024411D">
        <w:rPr>
          <w:rFonts w:ascii="Verdana" w:eastAsia="Times New Roman" w:hAnsi="Verdana" w:cs="Times New Roman"/>
          <w:b/>
          <w:bCs/>
          <w:lang w:eastAsia="pl-PL"/>
        </w:rPr>
        <w:t>6</w:t>
      </w:r>
    </w:p>
    <w:p w14:paraId="37AA9D6F" w14:textId="77777777" w:rsidR="00475743" w:rsidRPr="00AD228A" w:rsidRDefault="00475743" w:rsidP="00AD228A">
      <w:pPr>
        <w:spacing w:after="0" w:line="276" w:lineRule="auto"/>
        <w:jc w:val="center"/>
        <w:rPr>
          <w:rFonts w:ascii="Verdana" w:eastAsia="Times New Roman" w:hAnsi="Verdana" w:cs="Times New Roman"/>
          <w:b/>
          <w:lang w:eastAsia="pl-PL"/>
        </w:rPr>
      </w:pPr>
      <w:r w:rsidRPr="00AD228A">
        <w:rPr>
          <w:rFonts w:ascii="Verdana" w:eastAsia="Times New Roman" w:hAnsi="Verdana" w:cs="Times New Roman"/>
          <w:b/>
          <w:lang w:eastAsia="pl-PL"/>
        </w:rPr>
        <w:tab/>
      </w:r>
      <w:r w:rsidRPr="00AD228A">
        <w:rPr>
          <w:rFonts w:ascii="Verdana" w:eastAsia="Times New Roman" w:hAnsi="Verdana" w:cs="Times New Roman"/>
          <w:b/>
          <w:lang w:eastAsia="pl-PL"/>
        </w:rPr>
        <w:tab/>
      </w:r>
    </w:p>
    <w:p w14:paraId="27666B51" w14:textId="3BE2CB94" w:rsidR="00475743" w:rsidRPr="00AD228A" w:rsidRDefault="00517653" w:rsidP="00AD228A">
      <w:pPr>
        <w:shd w:val="clear" w:color="auto" w:fill="00B0F0"/>
        <w:spacing w:after="0" w:line="276" w:lineRule="auto"/>
        <w:jc w:val="center"/>
        <w:rPr>
          <w:rFonts w:ascii="Verdana" w:eastAsia="Times New Roman" w:hAnsi="Verdana" w:cs="Times New Roman"/>
          <w:b/>
          <w:i/>
          <w:lang w:eastAsia="pl-PL"/>
        </w:rPr>
      </w:pPr>
      <w:r w:rsidRPr="00AD228A">
        <w:rPr>
          <w:rFonts w:ascii="Verdana" w:eastAsia="Times New Roman" w:hAnsi="Verdana" w:cs="Times New Roman"/>
          <w:b/>
          <w:lang w:eastAsia="pl-PL"/>
        </w:rPr>
        <w:t>Projektowane postanowienia umowy/</w:t>
      </w:r>
      <w:r w:rsidR="00FC5D7F" w:rsidRPr="00AD228A">
        <w:rPr>
          <w:rFonts w:ascii="Verdana" w:eastAsia="Times New Roman" w:hAnsi="Verdana" w:cs="Times New Roman"/>
          <w:b/>
          <w:lang w:eastAsia="pl-PL"/>
        </w:rPr>
        <w:t>Projekt</w:t>
      </w:r>
      <w:r w:rsidRPr="00AD228A">
        <w:rPr>
          <w:rFonts w:ascii="Verdana" w:eastAsia="Times New Roman" w:hAnsi="Verdana" w:cs="Times New Roman"/>
          <w:b/>
          <w:lang w:eastAsia="pl-PL"/>
        </w:rPr>
        <w:t xml:space="preserve"> </w:t>
      </w:r>
      <w:bookmarkStart w:id="0" w:name="_Hlk119569224"/>
      <w:r w:rsidRPr="00AD228A">
        <w:rPr>
          <w:rFonts w:ascii="Verdana" w:eastAsia="Times New Roman" w:hAnsi="Verdana" w:cs="Times New Roman"/>
          <w:b/>
          <w:lang w:eastAsia="pl-PL"/>
        </w:rPr>
        <w:t>umowy</w:t>
      </w:r>
      <w:r w:rsidR="001F32C3" w:rsidRPr="00AD228A">
        <w:rPr>
          <w:rFonts w:ascii="Verdana" w:eastAsia="Times New Roman" w:hAnsi="Verdana" w:cs="Times New Roman"/>
          <w:b/>
          <w:lang w:eastAsia="pl-PL"/>
        </w:rPr>
        <w:t xml:space="preserve"> </w:t>
      </w:r>
      <w:bookmarkEnd w:id="0"/>
    </w:p>
    <w:p w14:paraId="1F2FBA8D" w14:textId="77777777" w:rsidR="00475743" w:rsidRPr="00AD228A" w:rsidRDefault="00475743" w:rsidP="00AD228A">
      <w:pPr>
        <w:spacing w:after="0" w:line="276" w:lineRule="auto"/>
        <w:jc w:val="both"/>
        <w:rPr>
          <w:rFonts w:ascii="Verdana" w:eastAsia="Times New Roman" w:hAnsi="Verdana" w:cs="Times New Roman"/>
          <w:lang w:eastAsia="pl-PL"/>
        </w:rPr>
      </w:pPr>
    </w:p>
    <w:p w14:paraId="05146893" w14:textId="51D38383" w:rsidR="00475743" w:rsidRPr="004B0D11" w:rsidRDefault="00475743" w:rsidP="004B0D11">
      <w:pPr>
        <w:spacing w:after="0" w:line="360" w:lineRule="auto"/>
        <w:jc w:val="both"/>
        <w:rPr>
          <w:rFonts w:ascii="Verdana" w:eastAsia="Times New Roman" w:hAnsi="Verdana" w:cs="Times New Roman"/>
          <w:lang w:eastAsia="pl-PL"/>
        </w:rPr>
      </w:pPr>
      <w:r w:rsidRPr="004B0D11">
        <w:rPr>
          <w:rFonts w:ascii="Verdana" w:eastAsia="Times New Roman" w:hAnsi="Verdana" w:cs="Times New Roman"/>
          <w:lang w:eastAsia="pl-PL"/>
        </w:rPr>
        <w:t>Zawarta w wyniku postępowania o udzielenie zamówienia publicznego prowadzonego w trybie podstawowym bez negocjacji na podstawie art. 275 pkt. 1 ustawy Prawo zamówień publicznych z dnia 11 września 2019 (</w:t>
      </w:r>
      <w:proofErr w:type="spellStart"/>
      <w:r w:rsidR="00FC5D7F" w:rsidRPr="004B0D11">
        <w:rPr>
          <w:rFonts w:ascii="Verdana" w:eastAsia="Times New Roman" w:hAnsi="Verdana" w:cs="Times New Roman"/>
          <w:lang w:eastAsia="pl-PL"/>
        </w:rPr>
        <w:t>t.j</w:t>
      </w:r>
      <w:proofErr w:type="spellEnd"/>
      <w:r w:rsidR="00FC5D7F" w:rsidRPr="004B0D11">
        <w:rPr>
          <w:rFonts w:ascii="Verdana" w:eastAsia="Times New Roman" w:hAnsi="Verdana" w:cs="Times New Roman"/>
          <w:lang w:eastAsia="pl-PL"/>
        </w:rPr>
        <w:t xml:space="preserve">. </w:t>
      </w:r>
      <w:r w:rsidRPr="004B0D11">
        <w:rPr>
          <w:rFonts w:ascii="Verdana" w:eastAsia="Times New Roman" w:hAnsi="Verdana" w:cs="Times New Roman"/>
          <w:lang w:eastAsia="pl-PL"/>
        </w:rPr>
        <w:t>Dz. U. z 202</w:t>
      </w:r>
      <w:r w:rsidR="00B02034">
        <w:rPr>
          <w:rFonts w:ascii="Verdana" w:eastAsia="Times New Roman" w:hAnsi="Verdana" w:cs="Times New Roman"/>
          <w:lang w:eastAsia="pl-PL"/>
        </w:rPr>
        <w:t>4</w:t>
      </w:r>
      <w:r w:rsidRPr="004B0D11">
        <w:rPr>
          <w:rFonts w:ascii="Verdana" w:eastAsia="Times New Roman" w:hAnsi="Verdana" w:cs="Times New Roman"/>
          <w:lang w:eastAsia="pl-PL"/>
        </w:rPr>
        <w:t xml:space="preserve"> poz. 1</w:t>
      </w:r>
      <w:r w:rsidR="00B02034">
        <w:rPr>
          <w:rFonts w:ascii="Verdana" w:eastAsia="Times New Roman" w:hAnsi="Verdana" w:cs="Times New Roman"/>
          <w:lang w:eastAsia="pl-PL"/>
        </w:rPr>
        <w:t>320</w:t>
      </w:r>
      <w:r w:rsidR="0024411D">
        <w:rPr>
          <w:rFonts w:ascii="Verdana" w:eastAsia="Times New Roman" w:hAnsi="Verdana" w:cs="Times New Roman"/>
          <w:lang w:eastAsia="pl-PL"/>
        </w:rPr>
        <w:t xml:space="preserve"> ze zm</w:t>
      </w:r>
      <w:r w:rsidRPr="004B0D11">
        <w:rPr>
          <w:rFonts w:ascii="Verdana" w:eastAsia="Times New Roman" w:hAnsi="Verdana" w:cs="Times New Roman"/>
          <w:lang w:eastAsia="pl-PL"/>
        </w:rPr>
        <w:t xml:space="preserve">.) o wartości mniejszej niż kwoty o których mowa w  art. 3 ust. 2 ustawy </w:t>
      </w:r>
      <w:proofErr w:type="spellStart"/>
      <w:r w:rsidRPr="004B0D11">
        <w:rPr>
          <w:rFonts w:ascii="Verdana" w:eastAsia="Times New Roman" w:hAnsi="Verdana" w:cs="Times New Roman"/>
          <w:lang w:eastAsia="pl-PL"/>
        </w:rPr>
        <w:t>Pzp</w:t>
      </w:r>
      <w:proofErr w:type="spellEnd"/>
      <w:r w:rsidRPr="004B0D11">
        <w:rPr>
          <w:rFonts w:ascii="Verdana" w:eastAsia="Times New Roman" w:hAnsi="Verdana" w:cs="Times New Roman"/>
          <w:lang w:eastAsia="pl-PL"/>
        </w:rPr>
        <w:t>.</w:t>
      </w:r>
    </w:p>
    <w:p w14:paraId="79E9D16B" w14:textId="77777777" w:rsidR="00517653" w:rsidRPr="004B0D11" w:rsidRDefault="00517653">
      <w:pPr>
        <w:pStyle w:val="Nagwek6"/>
        <w:numPr>
          <w:ilvl w:val="5"/>
          <w:numId w:val="6"/>
        </w:numPr>
        <w:tabs>
          <w:tab w:val="clear" w:pos="0"/>
        </w:tabs>
        <w:suppressAutoHyphens/>
        <w:spacing w:line="360" w:lineRule="auto"/>
        <w:ind w:left="0" w:right="117" w:firstLine="0"/>
        <w:jc w:val="both"/>
        <w:rPr>
          <w:rFonts w:ascii="Verdana" w:hAnsi="Verdana"/>
          <w:color w:val="auto"/>
        </w:rPr>
      </w:pPr>
    </w:p>
    <w:p w14:paraId="61DDD07E" w14:textId="6A990747" w:rsidR="00517653" w:rsidRPr="004B0D11" w:rsidRDefault="00517653">
      <w:pPr>
        <w:pStyle w:val="Nagwek6"/>
        <w:numPr>
          <w:ilvl w:val="5"/>
          <w:numId w:val="6"/>
        </w:numPr>
        <w:tabs>
          <w:tab w:val="clear" w:pos="0"/>
        </w:tabs>
        <w:suppressAutoHyphens/>
        <w:spacing w:line="360" w:lineRule="auto"/>
        <w:ind w:left="0" w:right="117" w:firstLine="0"/>
        <w:jc w:val="both"/>
        <w:rPr>
          <w:rFonts w:ascii="Verdana" w:hAnsi="Verdana"/>
          <w:color w:val="auto"/>
        </w:rPr>
      </w:pPr>
      <w:r w:rsidRPr="004B0D11">
        <w:rPr>
          <w:rFonts w:ascii="Verdana" w:hAnsi="Verdana"/>
          <w:color w:val="auto"/>
        </w:rPr>
        <w:t>w dniu…………………… 202</w:t>
      </w:r>
      <w:r w:rsidR="0024411D">
        <w:rPr>
          <w:rFonts w:ascii="Verdana" w:hAnsi="Verdana"/>
          <w:color w:val="auto"/>
        </w:rPr>
        <w:t>6</w:t>
      </w:r>
      <w:r w:rsidRPr="004B0D11">
        <w:rPr>
          <w:rFonts w:ascii="Verdana" w:hAnsi="Verdana"/>
          <w:color w:val="auto"/>
        </w:rPr>
        <w:t xml:space="preserve"> r. w Sobieniach-Jeziorach, pomiędzy:</w:t>
      </w:r>
    </w:p>
    <w:p w14:paraId="7AFC8F76" w14:textId="77777777" w:rsidR="00475743" w:rsidRPr="004B0D11" w:rsidRDefault="00475743" w:rsidP="004B0D11">
      <w:pPr>
        <w:spacing w:after="0" w:line="360" w:lineRule="auto"/>
        <w:rPr>
          <w:rFonts w:ascii="Verdana" w:eastAsia="Times New Roman" w:hAnsi="Verdana" w:cs="Times New Roman"/>
          <w:lang w:eastAsia="pl-PL"/>
        </w:rPr>
      </w:pPr>
    </w:p>
    <w:p w14:paraId="2C97E873" w14:textId="77777777" w:rsidR="00517653" w:rsidRPr="004B0D11" w:rsidRDefault="00517653">
      <w:pPr>
        <w:numPr>
          <w:ilvl w:val="0"/>
          <w:numId w:val="6"/>
        </w:numPr>
        <w:suppressAutoHyphens/>
        <w:spacing w:after="0" w:line="360" w:lineRule="auto"/>
        <w:ind w:left="0" w:right="117" w:firstLine="0"/>
        <w:jc w:val="both"/>
        <w:rPr>
          <w:rFonts w:ascii="Verdana" w:hAnsi="Verdana"/>
          <w:b/>
        </w:rPr>
      </w:pPr>
      <w:r w:rsidRPr="004B0D11">
        <w:rPr>
          <w:rFonts w:ascii="Verdana" w:hAnsi="Verdana"/>
          <w:b/>
        </w:rPr>
        <w:t>Gminą Sobienie-Jeziory</w:t>
      </w:r>
      <w:r w:rsidRPr="004B0D11">
        <w:rPr>
          <w:rFonts w:ascii="Verdana" w:hAnsi="Verdana"/>
        </w:rPr>
        <w:t xml:space="preserve"> z siedzibą ul. Garwolińska 16, 08-443 Sobienie-Jeziory, </w:t>
      </w:r>
    </w:p>
    <w:p w14:paraId="5ABD5526" w14:textId="77777777" w:rsidR="00517653" w:rsidRPr="004B0D11" w:rsidRDefault="00517653">
      <w:pPr>
        <w:numPr>
          <w:ilvl w:val="0"/>
          <w:numId w:val="6"/>
        </w:numPr>
        <w:suppressAutoHyphens/>
        <w:spacing w:after="0" w:line="360" w:lineRule="auto"/>
        <w:ind w:left="0" w:right="117" w:firstLine="0"/>
        <w:rPr>
          <w:rFonts w:ascii="Verdana" w:hAnsi="Verdana"/>
          <w:b/>
        </w:rPr>
      </w:pPr>
      <w:r w:rsidRPr="004B0D11">
        <w:rPr>
          <w:rFonts w:ascii="Verdana" w:hAnsi="Verdana"/>
        </w:rPr>
        <w:t xml:space="preserve">NIP: 8261144044,  </w:t>
      </w:r>
      <w:r w:rsidRPr="004B0D11">
        <w:rPr>
          <w:rFonts w:ascii="Verdana" w:hAnsi="Verdana"/>
          <w:bCs/>
        </w:rPr>
        <w:t>REGON: ……………….</w:t>
      </w:r>
      <w:r w:rsidRPr="004B0D11">
        <w:rPr>
          <w:rFonts w:ascii="Verdana" w:hAnsi="Verdana"/>
        </w:rPr>
        <w:t>,</w:t>
      </w:r>
    </w:p>
    <w:p w14:paraId="2C7876B0" w14:textId="77777777" w:rsidR="00517653" w:rsidRPr="004B0D11" w:rsidRDefault="00517653">
      <w:pPr>
        <w:numPr>
          <w:ilvl w:val="0"/>
          <w:numId w:val="6"/>
        </w:numPr>
        <w:suppressAutoHyphens/>
        <w:spacing w:after="0" w:line="360" w:lineRule="auto"/>
        <w:ind w:left="0" w:right="117" w:firstLine="0"/>
        <w:rPr>
          <w:rFonts w:ascii="Verdana" w:hAnsi="Verdana"/>
          <w:b/>
        </w:rPr>
      </w:pPr>
      <w:r w:rsidRPr="004B0D11">
        <w:rPr>
          <w:rFonts w:ascii="Verdana" w:hAnsi="Verdana"/>
        </w:rPr>
        <w:t xml:space="preserve">reprezentowaną przez: </w:t>
      </w:r>
      <w:r w:rsidRPr="004B0D11">
        <w:rPr>
          <w:rFonts w:ascii="Verdana" w:hAnsi="Verdana"/>
        </w:rPr>
        <w:br/>
      </w:r>
      <w:r w:rsidRPr="004B0D11">
        <w:rPr>
          <w:rFonts w:ascii="Verdana" w:hAnsi="Verdana"/>
          <w:b/>
        </w:rPr>
        <w:t xml:space="preserve">Wójta Gminy Sobienie-Jeziory – Pana Kamila </w:t>
      </w:r>
      <w:proofErr w:type="spellStart"/>
      <w:r w:rsidRPr="004B0D11">
        <w:rPr>
          <w:rFonts w:ascii="Verdana" w:hAnsi="Verdana"/>
          <w:b/>
        </w:rPr>
        <w:t>Choima</w:t>
      </w:r>
      <w:proofErr w:type="spellEnd"/>
    </w:p>
    <w:p w14:paraId="246DF649" w14:textId="3051115C" w:rsidR="00517653" w:rsidRPr="004B0D11" w:rsidRDefault="00517653">
      <w:pPr>
        <w:numPr>
          <w:ilvl w:val="0"/>
          <w:numId w:val="6"/>
        </w:numPr>
        <w:suppressAutoHyphens/>
        <w:spacing w:after="0" w:line="360" w:lineRule="auto"/>
        <w:ind w:left="0" w:right="117" w:firstLine="0"/>
        <w:jc w:val="both"/>
        <w:rPr>
          <w:rFonts w:ascii="Verdana" w:hAnsi="Verdana"/>
          <w:b/>
        </w:rPr>
      </w:pPr>
      <w:r w:rsidRPr="004B0D11">
        <w:rPr>
          <w:rFonts w:ascii="Verdana" w:hAnsi="Verdana"/>
        </w:rPr>
        <w:t xml:space="preserve">przy kontrasygnacie </w:t>
      </w:r>
      <w:r w:rsidRPr="004B0D11">
        <w:rPr>
          <w:rFonts w:ascii="Verdana" w:hAnsi="Verdana"/>
          <w:b/>
        </w:rPr>
        <w:t xml:space="preserve">Skarbnika Gminy – </w:t>
      </w:r>
      <w:r w:rsidR="00B02034">
        <w:rPr>
          <w:rFonts w:ascii="Verdana" w:hAnsi="Verdana"/>
          <w:b/>
        </w:rPr>
        <w:t xml:space="preserve">Pani Beaty </w:t>
      </w:r>
      <w:proofErr w:type="spellStart"/>
      <w:r w:rsidR="00B02034">
        <w:rPr>
          <w:rFonts w:ascii="Verdana" w:hAnsi="Verdana"/>
          <w:b/>
        </w:rPr>
        <w:t>Choim</w:t>
      </w:r>
      <w:proofErr w:type="spellEnd"/>
      <w:r w:rsidRPr="004B0D11">
        <w:rPr>
          <w:rFonts w:ascii="Verdana" w:hAnsi="Verdana"/>
          <w:b/>
        </w:rPr>
        <w:t>,</w:t>
      </w:r>
    </w:p>
    <w:p w14:paraId="298E18C6" w14:textId="77777777" w:rsidR="00517653" w:rsidRPr="004B0D11" w:rsidRDefault="00517653" w:rsidP="004B0D11">
      <w:pPr>
        <w:pStyle w:val="Prrafodelista"/>
        <w:spacing w:line="360" w:lineRule="auto"/>
        <w:ind w:left="0" w:right="117"/>
        <w:jc w:val="both"/>
        <w:rPr>
          <w:rFonts w:ascii="Verdana" w:hAnsi="Verdana" w:cs="Tahoma"/>
          <w:sz w:val="22"/>
          <w:szCs w:val="22"/>
        </w:rPr>
      </w:pPr>
      <w:r w:rsidRPr="004B0D11">
        <w:rPr>
          <w:rFonts w:ascii="Verdana" w:hAnsi="Verdana" w:cs="Tahoma"/>
          <w:sz w:val="22"/>
          <w:szCs w:val="22"/>
        </w:rPr>
        <w:t>zwaną dalej „</w:t>
      </w:r>
      <w:r w:rsidRPr="004B0D11">
        <w:rPr>
          <w:rFonts w:ascii="Verdana" w:hAnsi="Verdana" w:cs="Tahoma"/>
          <w:b/>
          <w:sz w:val="22"/>
          <w:szCs w:val="22"/>
        </w:rPr>
        <w:t>Zamawiającym”</w:t>
      </w:r>
      <w:r w:rsidRPr="004B0D11">
        <w:rPr>
          <w:rFonts w:ascii="Verdana" w:hAnsi="Verdana" w:cs="Tahoma"/>
          <w:sz w:val="22"/>
          <w:szCs w:val="22"/>
        </w:rPr>
        <w:t>,</w:t>
      </w:r>
    </w:p>
    <w:p w14:paraId="4B593DFE" w14:textId="77777777" w:rsidR="00517653" w:rsidRPr="004B0D11" w:rsidRDefault="00517653" w:rsidP="004B0D11">
      <w:pPr>
        <w:pStyle w:val="Prrafodelista"/>
        <w:spacing w:line="360" w:lineRule="auto"/>
        <w:ind w:left="0" w:right="117"/>
        <w:jc w:val="both"/>
        <w:rPr>
          <w:rFonts w:ascii="Verdana" w:hAnsi="Verdana" w:cs="Tahoma"/>
          <w:sz w:val="22"/>
          <w:szCs w:val="22"/>
        </w:rPr>
      </w:pPr>
      <w:r w:rsidRPr="004B0D11">
        <w:rPr>
          <w:rFonts w:ascii="Verdana" w:hAnsi="Verdana" w:cs="Tahoma"/>
          <w:sz w:val="22"/>
          <w:szCs w:val="22"/>
        </w:rPr>
        <w:t xml:space="preserve">a:   ………………………………………………………………………………………………………..……………………………………………………………………………………………………………..               </w:t>
      </w:r>
    </w:p>
    <w:p w14:paraId="39AC1FDA" w14:textId="77777777" w:rsidR="00517653" w:rsidRPr="004B0D11" w:rsidRDefault="00517653" w:rsidP="004B0D11">
      <w:pPr>
        <w:tabs>
          <w:tab w:val="left" w:pos="9000"/>
        </w:tabs>
        <w:snapToGrid w:val="0"/>
        <w:spacing w:line="360" w:lineRule="auto"/>
        <w:ind w:right="117"/>
        <w:jc w:val="both"/>
        <w:rPr>
          <w:rFonts w:ascii="Verdana" w:hAnsi="Verdana" w:cs="Tahoma"/>
        </w:rPr>
      </w:pPr>
      <w:r w:rsidRPr="004B0D11">
        <w:rPr>
          <w:rFonts w:ascii="Verdana" w:hAnsi="Verdana" w:cs="Tahoma"/>
        </w:rPr>
        <w:t xml:space="preserve">z siedzibą w </w:t>
      </w:r>
      <w:r w:rsidRPr="004B0D11">
        <w:rPr>
          <w:rFonts w:ascii="Verdana" w:hAnsi="Verdana"/>
        </w:rPr>
        <w:t>……………………</w:t>
      </w:r>
      <w:r w:rsidRPr="004B0D11">
        <w:rPr>
          <w:rFonts w:ascii="Verdana" w:hAnsi="Verdana" w:cs="Tahoma"/>
        </w:rPr>
        <w:t xml:space="preserve"> przy ul </w:t>
      </w:r>
      <w:r w:rsidRPr="004B0D11">
        <w:rPr>
          <w:rFonts w:ascii="Verdana" w:hAnsi="Verdana"/>
        </w:rPr>
        <w:t>……………………</w:t>
      </w:r>
      <w:r w:rsidRPr="004B0D11">
        <w:rPr>
          <w:rFonts w:ascii="Verdana" w:hAnsi="Verdana" w:cs="Tahoma"/>
        </w:rPr>
        <w:t xml:space="preserve"> wpisaną do Rejestru Przedsiębiorców Krajowego Rejestru Sądowego pod nr KRS </w:t>
      </w:r>
      <w:r w:rsidRPr="004B0D11">
        <w:rPr>
          <w:rFonts w:ascii="Verdana" w:hAnsi="Verdana"/>
        </w:rPr>
        <w:t>…………</w:t>
      </w:r>
      <w:r w:rsidRPr="004B0D11">
        <w:rPr>
          <w:rFonts w:ascii="Verdana" w:hAnsi="Verdana" w:cs="Tahoma"/>
        </w:rPr>
        <w:t>, o numerze NIP:</w:t>
      </w:r>
      <w:r w:rsidRPr="004B0D11">
        <w:rPr>
          <w:rFonts w:ascii="Verdana" w:hAnsi="Verdana" w:cs="Tahoma"/>
          <w:b/>
        </w:rPr>
        <w:t xml:space="preserve"> </w:t>
      </w:r>
      <w:r w:rsidRPr="004B0D11">
        <w:rPr>
          <w:rFonts w:ascii="Verdana" w:hAnsi="Verdana"/>
        </w:rPr>
        <w:t>……………………</w:t>
      </w:r>
      <w:r w:rsidRPr="004B0D11">
        <w:rPr>
          <w:rFonts w:ascii="Verdana" w:hAnsi="Verdana" w:cs="Tahoma"/>
        </w:rPr>
        <w:t xml:space="preserve">; REGON: </w:t>
      </w:r>
      <w:r w:rsidRPr="004B0D11">
        <w:rPr>
          <w:rFonts w:ascii="Verdana" w:hAnsi="Verdana"/>
        </w:rPr>
        <w:t>……………………</w:t>
      </w:r>
      <w:r w:rsidRPr="004B0D11">
        <w:rPr>
          <w:rFonts w:ascii="Verdana" w:hAnsi="Verdana" w:cs="Tahoma"/>
        </w:rPr>
        <w:t xml:space="preserve">, </w:t>
      </w:r>
    </w:p>
    <w:p w14:paraId="1B4EBB39" w14:textId="77777777" w:rsidR="00517653" w:rsidRPr="004B0D11" w:rsidRDefault="00517653" w:rsidP="004B0D11">
      <w:pPr>
        <w:tabs>
          <w:tab w:val="left" w:pos="9000"/>
        </w:tabs>
        <w:snapToGrid w:val="0"/>
        <w:spacing w:line="360" w:lineRule="auto"/>
        <w:ind w:right="117"/>
        <w:jc w:val="both"/>
        <w:rPr>
          <w:rFonts w:ascii="Verdana" w:hAnsi="Verdana" w:cs="Tahoma"/>
        </w:rPr>
      </w:pPr>
      <w:r w:rsidRPr="004B0D11">
        <w:rPr>
          <w:rFonts w:ascii="Verdana" w:hAnsi="Verdana" w:cs="Tahoma"/>
        </w:rPr>
        <w:t>zwaną/</w:t>
      </w:r>
      <w:proofErr w:type="spellStart"/>
      <w:r w:rsidRPr="004B0D11">
        <w:rPr>
          <w:rFonts w:ascii="Verdana" w:hAnsi="Verdana" w:cs="Tahoma"/>
        </w:rPr>
        <w:t>ym</w:t>
      </w:r>
      <w:proofErr w:type="spellEnd"/>
      <w:r w:rsidRPr="004B0D11">
        <w:rPr>
          <w:rFonts w:ascii="Verdana" w:hAnsi="Verdana" w:cs="Tahoma"/>
        </w:rPr>
        <w:t xml:space="preserve"> dalej</w:t>
      </w:r>
      <w:r w:rsidRPr="004B0D11">
        <w:rPr>
          <w:rFonts w:ascii="Verdana" w:hAnsi="Verdana" w:cs="Tahoma"/>
          <w:b/>
        </w:rPr>
        <w:t xml:space="preserve"> „Wykonawcą”</w:t>
      </w:r>
      <w:r w:rsidRPr="004B0D11">
        <w:rPr>
          <w:rFonts w:ascii="Verdana" w:hAnsi="Verdana" w:cs="Tahoma"/>
        </w:rPr>
        <w:t xml:space="preserve">, </w:t>
      </w:r>
      <w:r w:rsidRPr="004B0D11">
        <w:rPr>
          <w:rFonts w:ascii="Verdana" w:hAnsi="Verdana"/>
        </w:rPr>
        <w:t>reprezentowanym/ą przez:</w:t>
      </w:r>
    </w:p>
    <w:p w14:paraId="330C85A3" w14:textId="77777777" w:rsidR="00517653" w:rsidRPr="004B0D11" w:rsidRDefault="00517653">
      <w:pPr>
        <w:pStyle w:val="Prrafodelista"/>
        <w:numPr>
          <w:ilvl w:val="0"/>
          <w:numId w:val="7"/>
        </w:numPr>
        <w:spacing w:line="360" w:lineRule="auto"/>
        <w:ind w:left="0" w:right="117" w:firstLine="0"/>
        <w:jc w:val="both"/>
        <w:rPr>
          <w:rFonts w:ascii="Verdana" w:hAnsi="Verdana" w:cs="Tahoma"/>
          <w:sz w:val="22"/>
          <w:szCs w:val="22"/>
        </w:rPr>
      </w:pPr>
      <w:r w:rsidRPr="004B0D11">
        <w:rPr>
          <w:rFonts w:ascii="Verdana" w:hAnsi="Verdana" w:cs="Tahoma"/>
          <w:sz w:val="22"/>
          <w:szCs w:val="22"/>
        </w:rPr>
        <w:t>……………………………</w:t>
      </w:r>
    </w:p>
    <w:p w14:paraId="026F991B" w14:textId="77777777" w:rsidR="00517653" w:rsidRPr="004B0D11" w:rsidRDefault="00517653" w:rsidP="004B0D11">
      <w:pPr>
        <w:pStyle w:val="Prrafodelista"/>
        <w:spacing w:line="360" w:lineRule="auto"/>
        <w:ind w:left="0" w:right="117"/>
        <w:jc w:val="both"/>
        <w:rPr>
          <w:rFonts w:ascii="Verdana" w:hAnsi="Verdana" w:cs="Tahoma"/>
          <w:sz w:val="22"/>
          <w:szCs w:val="22"/>
        </w:rPr>
      </w:pPr>
    </w:p>
    <w:p w14:paraId="0E5160F3" w14:textId="77777777" w:rsidR="00517653" w:rsidRPr="004B0D11" w:rsidRDefault="00517653">
      <w:pPr>
        <w:pStyle w:val="Prrafodelista"/>
        <w:numPr>
          <w:ilvl w:val="0"/>
          <w:numId w:val="7"/>
        </w:numPr>
        <w:spacing w:line="360" w:lineRule="auto"/>
        <w:ind w:left="0" w:right="117" w:firstLine="0"/>
        <w:jc w:val="both"/>
        <w:rPr>
          <w:rFonts w:ascii="Verdana" w:hAnsi="Verdana" w:cs="Tahoma"/>
          <w:sz w:val="22"/>
          <w:szCs w:val="22"/>
        </w:rPr>
      </w:pPr>
      <w:r w:rsidRPr="004B0D11">
        <w:rPr>
          <w:rFonts w:ascii="Verdana" w:hAnsi="Verdana" w:cs="Tahoma"/>
          <w:sz w:val="22"/>
          <w:szCs w:val="22"/>
        </w:rPr>
        <w:t>……………………………</w:t>
      </w:r>
    </w:p>
    <w:p w14:paraId="3ADC9DB7" w14:textId="77777777" w:rsidR="00517653" w:rsidRPr="004B0D11" w:rsidRDefault="00517653" w:rsidP="004B0D11">
      <w:pPr>
        <w:spacing w:line="360" w:lineRule="auto"/>
        <w:jc w:val="both"/>
        <w:rPr>
          <w:rFonts w:ascii="Verdana" w:hAnsi="Verdana"/>
        </w:rPr>
      </w:pPr>
      <w:r w:rsidRPr="004B0D11">
        <w:rPr>
          <w:rFonts w:ascii="Verdana" w:hAnsi="Verdana"/>
        </w:rPr>
        <w:t>albo</w:t>
      </w:r>
    </w:p>
    <w:p w14:paraId="3C9B5397" w14:textId="77777777" w:rsidR="00517653" w:rsidRPr="004B0D11" w:rsidRDefault="00517653" w:rsidP="004B0D11">
      <w:pPr>
        <w:spacing w:line="360" w:lineRule="auto"/>
        <w:jc w:val="both"/>
        <w:rPr>
          <w:rFonts w:ascii="Verdana" w:hAnsi="Verdana"/>
        </w:rPr>
      </w:pPr>
      <w:r w:rsidRPr="004B0D11">
        <w:rPr>
          <w:rFonts w:ascii="Verdana" w:hAnsi="Verdana"/>
        </w:rPr>
        <w:lastRenderedPageBreak/>
        <w:t>…………………………………zamieszkałym/ą w ……………… przy ul. …………..</w:t>
      </w:r>
      <w:r w:rsidRPr="004B0D11">
        <w:rPr>
          <w:rFonts w:ascii="Verdana" w:hAnsi="Verdana"/>
        </w:rPr>
        <w:tab/>
        <w:t xml:space="preserve">przedsiębiorcą prowadzącym/ą działalność gospodarczą pod firmą ………………….. </w:t>
      </w:r>
      <w:r w:rsidRPr="004B0D11">
        <w:rPr>
          <w:rFonts w:ascii="Verdana" w:hAnsi="Verdana"/>
        </w:rPr>
        <w:tab/>
        <w:t xml:space="preserve">, z siedzibą w </w:t>
      </w:r>
      <w:r w:rsidRPr="004B0D11">
        <w:rPr>
          <w:rFonts w:ascii="Verdana" w:hAnsi="Verdana"/>
        </w:rPr>
        <w:tab/>
        <w:t xml:space="preserve"> ……………… przy ul. ………………</w:t>
      </w:r>
      <w:r w:rsidRPr="004B0D11">
        <w:rPr>
          <w:rFonts w:ascii="Verdana" w:hAnsi="Verdana"/>
        </w:rPr>
        <w:tab/>
        <w:t xml:space="preserve">, wpisanym/ą do Centralnej Ewidencji i Informacji o Działalności Gospodarczej RP, o numerze identyfikacyjnym NIP ……………… numerze REGON …………, </w:t>
      </w:r>
    </w:p>
    <w:p w14:paraId="2DE2A717" w14:textId="77777777" w:rsidR="00517653" w:rsidRPr="004B0D11" w:rsidRDefault="00517653" w:rsidP="004B0D11">
      <w:pPr>
        <w:spacing w:line="360" w:lineRule="auto"/>
        <w:jc w:val="both"/>
        <w:rPr>
          <w:rFonts w:ascii="Verdana" w:hAnsi="Verdana"/>
        </w:rPr>
      </w:pPr>
      <w:r w:rsidRPr="004B0D11">
        <w:rPr>
          <w:rFonts w:ascii="Verdana" w:hAnsi="Verdana" w:cs="Tahoma"/>
        </w:rPr>
        <w:t>zwaną/</w:t>
      </w:r>
      <w:proofErr w:type="spellStart"/>
      <w:r w:rsidRPr="004B0D11">
        <w:rPr>
          <w:rFonts w:ascii="Verdana" w:hAnsi="Verdana" w:cs="Tahoma"/>
        </w:rPr>
        <w:t>ym</w:t>
      </w:r>
      <w:proofErr w:type="spellEnd"/>
      <w:r w:rsidRPr="004B0D11">
        <w:rPr>
          <w:rFonts w:ascii="Verdana" w:hAnsi="Verdana" w:cs="Tahoma"/>
        </w:rPr>
        <w:t xml:space="preserve"> dalej</w:t>
      </w:r>
      <w:r w:rsidRPr="004B0D11">
        <w:rPr>
          <w:rFonts w:ascii="Verdana" w:hAnsi="Verdana" w:cs="Tahoma"/>
          <w:b/>
        </w:rPr>
        <w:t xml:space="preserve"> „Wykonawcą”</w:t>
      </w:r>
      <w:r w:rsidRPr="004B0D11">
        <w:rPr>
          <w:rFonts w:ascii="Verdana" w:hAnsi="Verdana" w:cs="Tahoma"/>
        </w:rPr>
        <w:t>,</w:t>
      </w:r>
    </w:p>
    <w:p w14:paraId="4FC1B3C2" w14:textId="77777777" w:rsidR="00517653" w:rsidRPr="004B0D11" w:rsidRDefault="00517653" w:rsidP="004B0D11">
      <w:pPr>
        <w:spacing w:line="360" w:lineRule="auto"/>
        <w:jc w:val="both"/>
        <w:rPr>
          <w:rFonts w:ascii="Verdana" w:hAnsi="Verdana"/>
          <w:i/>
        </w:rPr>
      </w:pPr>
      <w:r w:rsidRPr="004B0D11">
        <w:rPr>
          <w:rFonts w:ascii="Verdana" w:hAnsi="Verdana"/>
          <w:i/>
        </w:rPr>
        <w:t>(dopuszczalna jest odpowiednia modyfikacja powyższych zapisów w przypadku innej formy prowadzenia działalności gospodarczej)</w:t>
      </w:r>
    </w:p>
    <w:p w14:paraId="44F1CDF4" w14:textId="77777777" w:rsidR="00517653" w:rsidRPr="004B0D11" w:rsidRDefault="00517653" w:rsidP="004B0D11">
      <w:pPr>
        <w:spacing w:line="360" w:lineRule="auto"/>
        <w:jc w:val="both"/>
        <w:rPr>
          <w:rFonts w:ascii="Verdana" w:hAnsi="Verdana"/>
        </w:rPr>
      </w:pPr>
      <w:r w:rsidRPr="004B0D11">
        <w:rPr>
          <w:rFonts w:ascii="Verdana" w:hAnsi="Verdana"/>
        </w:rPr>
        <w:t>o następującej treści:</w:t>
      </w:r>
    </w:p>
    <w:p w14:paraId="57166DF9" w14:textId="77777777" w:rsidR="00995CB6" w:rsidRPr="004B0D11" w:rsidRDefault="00995CB6" w:rsidP="004B0D11">
      <w:pPr>
        <w:pStyle w:val="Domylnie"/>
        <w:tabs>
          <w:tab w:val="left" w:pos="2385"/>
          <w:tab w:val="left" w:pos="2945"/>
        </w:tabs>
        <w:spacing w:line="360" w:lineRule="auto"/>
        <w:jc w:val="center"/>
        <w:rPr>
          <w:rFonts w:ascii="Verdana" w:hAnsi="Verdana"/>
          <w:b/>
          <w:sz w:val="22"/>
          <w:szCs w:val="22"/>
        </w:rPr>
      </w:pPr>
      <w:r w:rsidRPr="004B0D11">
        <w:rPr>
          <w:rFonts w:ascii="Verdana" w:hAnsi="Verdana"/>
          <w:b/>
          <w:sz w:val="22"/>
          <w:szCs w:val="22"/>
        </w:rPr>
        <w:t>§  1. Przedmiot zamówienia</w:t>
      </w:r>
    </w:p>
    <w:p w14:paraId="06E0CA93" w14:textId="75250C29" w:rsidR="00622801" w:rsidRPr="004B0D11" w:rsidRDefault="00622801">
      <w:pPr>
        <w:pStyle w:val="Akapitzlist"/>
        <w:numPr>
          <w:ilvl w:val="0"/>
          <w:numId w:val="11"/>
        </w:numPr>
        <w:spacing w:line="360" w:lineRule="auto"/>
        <w:contextualSpacing/>
        <w:jc w:val="both"/>
        <w:rPr>
          <w:rFonts w:ascii="Verdana" w:hAnsi="Verdana"/>
          <w:b/>
          <w:sz w:val="22"/>
          <w:szCs w:val="22"/>
        </w:rPr>
      </w:pPr>
      <w:r w:rsidRPr="004B0D11">
        <w:rPr>
          <w:rFonts w:ascii="Verdana" w:hAnsi="Verdana"/>
          <w:b/>
          <w:bCs/>
          <w:sz w:val="22"/>
          <w:szCs w:val="22"/>
        </w:rPr>
        <w:t>Przedmiotem zamówienia jest sprzedaż wraz z dostawą oraz rozplantowaniem  na drogach gminnych i śródpolnych położonych na terenie gminy Sobienie-Jeziory</w:t>
      </w:r>
      <w:r w:rsidRPr="004B0D11">
        <w:rPr>
          <w:rFonts w:ascii="Verdana" w:hAnsi="Verdana"/>
          <w:sz w:val="22"/>
          <w:szCs w:val="22"/>
        </w:rPr>
        <w:t xml:space="preserve"> </w:t>
      </w:r>
      <w:r w:rsidRPr="004B0D11">
        <w:rPr>
          <w:rFonts w:ascii="Verdana" w:hAnsi="Verdana"/>
          <w:b/>
          <w:sz w:val="22"/>
          <w:szCs w:val="22"/>
        </w:rPr>
        <w:t>tj.: dostarczenie w miejsce wbudowania, równanie konserwowanej drogi</w:t>
      </w:r>
      <w:r w:rsidR="00D179F3">
        <w:rPr>
          <w:rFonts w:ascii="Verdana" w:hAnsi="Verdana"/>
          <w:b/>
          <w:sz w:val="22"/>
          <w:szCs w:val="22"/>
        </w:rPr>
        <w:t xml:space="preserve"> </w:t>
      </w:r>
      <w:r w:rsidR="00D179F3" w:rsidRPr="00D179F3">
        <w:rPr>
          <w:rFonts w:ascii="Verdana" w:hAnsi="Verdana"/>
          <w:b/>
          <w:sz w:val="22"/>
          <w:szCs w:val="22"/>
        </w:rPr>
        <w:t>przy użyciu równiarki</w:t>
      </w:r>
      <w:r w:rsidRPr="004B0D11">
        <w:rPr>
          <w:rFonts w:ascii="Verdana" w:hAnsi="Verdana"/>
          <w:b/>
          <w:sz w:val="22"/>
          <w:szCs w:val="22"/>
        </w:rPr>
        <w:t xml:space="preserve">, rozplantowanie kruszywa,  zagęszczenie poprzez wałowanie lub wibrowanie: </w:t>
      </w:r>
    </w:p>
    <w:p w14:paraId="78C8280A" w14:textId="23B69A45" w:rsidR="00622801" w:rsidRPr="004B0D11" w:rsidRDefault="00622801">
      <w:pPr>
        <w:pStyle w:val="Akapitzlist"/>
        <w:numPr>
          <w:ilvl w:val="0"/>
          <w:numId w:val="12"/>
        </w:numPr>
        <w:spacing w:line="360" w:lineRule="auto"/>
        <w:ind w:left="360"/>
        <w:contextualSpacing/>
        <w:jc w:val="both"/>
        <w:rPr>
          <w:rFonts w:ascii="Verdana" w:hAnsi="Verdana"/>
          <w:sz w:val="22"/>
          <w:szCs w:val="22"/>
        </w:rPr>
      </w:pPr>
      <w:r w:rsidRPr="004B0D11">
        <w:rPr>
          <w:rFonts w:ascii="Verdana" w:hAnsi="Verdana"/>
          <w:b/>
          <w:iCs/>
          <w:sz w:val="22"/>
          <w:szCs w:val="22"/>
        </w:rPr>
        <w:t xml:space="preserve">Kruszywa dolomitowego w ilości </w:t>
      </w:r>
      <w:r w:rsidR="00D179F3">
        <w:rPr>
          <w:rFonts w:ascii="Verdana" w:hAnsi="Verdana"/>
          <w:b/>
          <w:iCs/>
          <w:sz w:val="22"/>
          <w:szCs w:val="22"/>
        </w:rPr>
        <w:t>24</w:t>
      </w:r>
      <w:r w:rsidRPr="004B0D11">
        <w:rPr>
          <w:rFonts w:ascii="Verdana" w:hAnsi="Verdana"/>
          <w:b/>
          <w:iCs/>
          <w:sz w:val="22"/>
          <w:szCs w:val="22"/>
        </w:rPr>
        <w:t>00 ton</w:t>
      </w:r>
      <w:r w:rsidRPr="004B0D11">
        <w:rPr>
          <w:rFonts w:ascii="Verdana" w:hAnsi="Verdana"/>
          <w:iCs/>
          <w:sz w:val="22"/>
          <w:szCs w:val="22"/>
        </w:rPr>
        <w:t>,</w:t>
      </w:r>
      <w:r w:rsidRPr="004B0D11">
        <w:rPr>
          <w:rFonts w:ascii="Verdana" w:hAnsi="Verdana"/>
          <w:sz w:val="22"/>
          <w:szCs w:val="22"/>
        </w:rPr>
        <w:t xml:space="preserve"> </w:t>
      </w:r>
      <w:r w:rsidRPr="004B0D11">
        <w:rPr>
          <w:rFonts w:ascii="Verdana" w:hAnsi="Verdana"/>
          <w:b/>
          <w:bCs/>
          <w:sz w:val="22"/>
          <w:szCs w:val="22"/>
        </w:rPr>
        <w:t>o frakcji 0 - 31,5 mm</w:t>
      </w:r>
      <w:r w:rsidRPr="004B0D11">
        <w:rPr>
          <w:rFonts w:ascii="Verdana" w:hAnsi="Verdana"/>
          <w:sz w:val="22"/>
          <w:szCs w:val="22"/>
        </w:rPr>
        <w:t xml:space="preserve"> spełniającego polskie i europejskie normy jakości (13043:2004; PN-EN 13242+A1:2010; PN-EN 13043:2013; PN-EN 12620:2010). Kruszywo to będzie wykorzystywane na remonty istniejących nawierzchni tłuczniowych oraz na wykonywanie podbudowy dróg, które w początkowym okresie będą spełniały rolę nawierzchni. Kruszywo powinno spełniać obowiązujące normy i posiadać odpowiedni atest. Kruszywo nie może zawierać elementów szkodliwych dla środowiska (np. azbest, popioły itp.) oraz niebezpiecznych dla użytkowników dróg (metal, drut, itp.). Kruszywo powinno być dostarczone odpowiednim środkiem transportu i wyładowane na drogi wskazane przez Zamawiającego. </w:t>
      </w:r>
    </w:p>
    <w:p w14:paraId="31B50224" w14:textId="49E7D77B" w:rsidR="00622801" w:rsidRPr="004B0D11" w:rsidRDefault="00622801">
      <w:pPr>
        <w:pStyle w:val="Akapitzlist"/>
        <w:numPr>
          <w:ilvl w:val="0"/>
          <w:numId w:val="11"/>
        </w:numPr>
        <w:spacing w:line="360" w:lineRule="auto"/>
        <w:ind w:left="357"/>
        <w:contextualSpacing/>
        <w:jc w:val="both"/>
        <w:rPr>
          <w:rFonts w:ascii="Verdana" w:hAnsi="Verdana"/>
          <w:b/>
          <w:sz w:val="22"/>
          <w:szCs w:val="22"/>
        </w:rPr>
      </w:pPr>
      <w:r w:rsidRPr="004B0D11">
        <w:rPr>
          <w:rFonts w:ascii="Verdana" w:hAnsi="Verdana"/>
          <w:sz w:val="22"/>
          <w:szCs w:val="22"/>
        </w:rPr>
        <w:t>Wykonawca dostarczy materiał własnym transportem w ilościach i terminie uzgodnionym telefonicznie z 2 dniowym wyprzedzeniem i rozplantuje na drogach wskazanych przez Zamawiającego, położonych na terenie Gminy Sobienie-Jeziory. Dostawy będą realizowane w godzinach od 7:00 do 14:00 od poniedziałku do piątku,  przy użyciu dowolnego zestawu z tylnym wysypem. Kruszywo dolomitowe będzie dostarczane sukcesywnie. Kruszywo musi posiadać odpowiednie wyniki badań potwierdzające spełnienie w/w norm.</w:t>
      </w:r>
      <w:r w:rsidRPr="004B0D11">
        <w:rPr>
          <w:rFonts w:ascii="Verdana" w:hAnsi="Verdana"/>
          <w:b/>
          <w:sz w:val="22"/>
          <w:szCs w:val="22"/>
        </w:rPr>
        <w:t xml:space="preserve"> </w:t>
      </w:r>
      <w:r w:rsidRPr="004B0D11">
        <w:rPr>
          <w:rFonts w:ascii="Verdana" w:hAnsi="Verdana"/>
          <w:sz w:val="22"/>
          <w:szCs w:val="22"/>
        </w:rPr>
        <w:lastRenderedPageBreak/>
        <w:t>Wielkość dostaw kruszywa na poszczególne drogi w sołectwach będzie ustalana w trakcie realizacji umowy.</w:t>
      </w:r>
      <w:r w:rsidRPr="004B0D11">
        <w:rPr>
          <w:rFonts w:ascii="Verdana" w:hAnsi="Verdana"/>
          <w:b/>
          <w:sz w:val="22"/>
          <w:szCs w:val="22"/>
        </w:rPr>
        <w:t xml:space="preserve"> </w:t>
      </w:r>
      <w:r w:rsidRPr="004B0D11">
        <w:rPr>
          <w:rFonts w:ascii="Verdana" w:hAnsi="Verdana"/>
          <w:sz w:val="22"/>
          <w:szCs w:val="22"/>
        </w:rPr>
        <w:t xml:space="preserve">W ostatecznym rozliczeniu całkowitej ilości dostaw Zamawiający dopuszcza tolerancję </w:t>
      </w:r>
      <w:r w:rsidR="0064370C">
        <w:rPr>
          <w:rFonts w:ascii="Verdana" w:hAnsi="Verdana"/>
          <w:sz w:val="22"/>
          <w:szCs w:val="22"/>
        </w:rPr>
        <w:t xml:space="preserve">do </w:t>
      </w:r>
      <w:r w:rsidR="00290EF3">
        <w:rPr>
          <w:rFonts w:ascii="Verdana" w:hAnsi="Verdana"/>
          <w:sz w:val="22"/>
          <w:szCs w:val="22"/>
        </w:rPr>
        <w:t>1 t (przy zadaniu podstawowym)</w:t>
      </w:r>
      <w:r w:rsidRPr="004B0D11">
        <w:rPr>
          <w:rFonts w:ascii="Verdana" w:hAnsi="Verdana"/>
          <w:sz w:val="22"/>
          <w:szCs w:val="22"/>
        </w:rPr>
        <w:t xml:space="preserve">. </w:t>
      </w:r>
      <w:r w:rsidRPr="004B0D11">
        <w:rPr>
          <w:rFonts w:ascii="Verdana" w:hAnsi="Verdana"/>
          <w:b/>
          <w:sz w:val="22"/>
          <w:szCs w:val="22"/>
        </w:rPr>
        <w:t>Zamawiający nie dopuszcza możliwości dostawy kruszywa innego niż dolomit.</w:t>
      </w:r>
    </w:p>
    <w:p w14:paraId="4D862214" w14:textId="207A88C2" w:rsidR="00622801" w:rsidRPr="004B0D11" w:rsidRDefault="00622801" w:rsidP="004B0D11">
      <w:pPr>
        <w:spacing w:after="0" w:line="360" w:lineRule="auto"/>
        <w:jc w:val="both"/>
        <w:rPr>
          <w:rFonts w:ascii="Verdana" w:hAnsi="Verdana"/>
        </w:rPr>
      </w:pPr>
      <w:r w:rsidRPr="004B0D11">
        <w:rPr>
          <w:rFonts w:ascii="Verdana" w:hAnsi="Verdana"/>
          <w:b/>
          <w:bCs/>
        </w:rPr>
        <w:t>3.</w:t>
      </w:r>
      <w:r w:rsidRPr="004B0D11">
        <w:rPr>
          <w:rFonts w:ascii="Verdana" w:hAnsi="Verdana"/>
        </w:rPr>
        <w:t xml:space="preserve"> Dodatkowe wymagania, zalecenia i uwagi inwestora: </w:t>
      </w:r>
    </w:p>
    <w:p w14:paraId="2DD62D43" w14:textId="77777777" w:rsidR="00622801" w:rsidRPr="004B0D11" w:rsidRDefault="00622801">
      <w:pPr>
        <w:pStyle w:val="Akapitzlist"/>
        <w:numPr>
          <w:ilvl w:val="0"/>
          <w:numId w:val="13"/>
        </w:numPr>
        <w:spacing w:line="360" w:lineRule="auto"/>
        <w:ind w:left="284" w:hanging="284"/>
        <w:contextualSpacing/>
        <w:jc w:val="both"/>
        <w:rPr>
          <w:rFonts w:ascii="Verdana" w:hAnsi="Verdana"/>
          <w:sz w:val="22"/>
          <w:szCs w:val="22"/>
        </w:rPr>
      </w:pPr>
      <w:r w:rsidRPr="004B0D11">
        <w:rPr>
          <w:rFonts w:ascii="Verdana" w:hAnsi="Verdana"/>
          <w:sz w:val="22"/>
          <w:szCs w:val="22"/>
        </w:rPr>
        <w:t xml:space="preserve">Wykonawca przyjmuje na siebie pełną odpowiedzialność za właściwe wykonanie dostaw, zapewnienie warunków bezpieczeństwa, jakości materiałów oraz metod organizacyjno-technicznych w trakcie realizacji zamówienia; </w:t>
      </w:r>
    </w:p>
    <w:p w14:paraId="0C932E92" w14:textId="77777777" w:rsidR="00622801" w:rsidRPr="004B0D11" w:rsidRDefault="00622801">
      <w:pPr>
        <w:pStyle w:val="Akapitzlist"/>
        <w:numPr>
          <w:ilvl w:val="0"/>
          <w:numId w:val="13"/>
        </w:numPr>
        <w:spacing w:line="360" w:lineRule="auto"/>
        <w:ind w:left="284" w:hanging="284"/>
        <w:contextualSpacing/>
        <w:jc w:val="both"/>
        <w:rPr>
          <w:rFonts w:ascii="Verdana" w:hAnsi="Verdana"/>
          <w:sz w:val="22"/>
          <w:szCs w:val="22"/>
        </w:rPr>
      </w:pPr>
      <w:r w:rsidRPr="004B0D11">
        <w:rPr>
          <w:rFonts w:ascii="Verdana" w:hAnsi="Verdana"/>
          <w:sz w:val="22"/>
          <w:szCs w:val="22"/>
        </w:rPr>
        <w:t xml:space="preserve">Wykonawca przyjmuje na siebie pełną odpowiedzialność za ewentualne szkody                             lub uszkodzenia urządzeń znajdujących się na miejscu dostaw i rozładunku kruszywa powstałe w wyniku prowadzonych przez Wykonawcę dostaw;  </w:t>
      </w:r>
    </w:p>
    <w:p w14:paraId="056E589B" w14:textId="77777777" w:rsidR="00622801" w:rsidRPr="004B0D11" w:rsidRDefault="00622801">
      <w:pPr>
        <w:pStyle w:val="Akapitzlist"/>
        <w:numPr>
          <w:ilvl w:val="0"/>
          <w:numId w:val="13"/>
        </w:numPr>
        <w:spacing w:line="360" w:lineRule="auto"/>
        <w:ind w:left="284" w:hanging="284"/>
        <w:contextualSpacing/>
        <w:jc w:val="both"/>
        <w:rPr>
          <w:rFonts w:ascii="Verdana" w:hAnsi="Verdana"/>
          <w:sz w:val="22"/>
          <w:szCs w:val="22"/>
        </w:rPr>
      </w:pPr>
      <w:r w:rsidRPr="004B0D11">
        <w:rPr>
          <w:rFonts w:ascii="Verdana" w:hAnsi="Verdana"/>
          <w:sz w:val="22"/>
          <w:szCs w:val="22"/>
        </w:rPr>
        <w:t>Zamawiający wymaga, aby rozładunek kruszywa odbywał się w sposób kontrolowany, polegający na rozłożeniu wymaganej przez Zamawiającego grubości warstwy kruszywa  i umożliwiający przejazd po wysypaniu kruszywa wraz z  rozplantowaniem;</w:t>
      </w:r>
    </w:p>
    <w:p w14:paraId="7549E34F" w14:textId="77777777" w:rsidR="00622801" w:rsidRPr="004B0D11" w:rsidRDefault="00622801">
      <w:pPr>
        <w:pStyle w:val="Akapitzlist"/>
        <w:numPr>
          <w:ilvl w:val="0"/>
          <w:numId w:val="13"/>
        </w:numPr>
        <w:spacing w:line="360" w:lineRule="auto"/>
        <w:ind w:left="284" w:hanging="284"/>
        <w:contextualSpacing/>
        <w:jc w:val="both"/>
        <w:rPr>
          <w:rFonts w:ascii="Verdana" w:hAnsi="Verdana"/>
          <w:sz w:val="22"/>
          <w:szCs w:val="22"/>
        </w:rPr>
      </w:pPr>
      <w:r w:rsidRPr="004B0D11">
        <w:rPr>
          <w:rFonts w:ascii="Verdana" w:hAnsi="Verdana"/>
          <w:b/>
          <w:bCs/>
          <w:sz w:val="22"/>
          <w:szCs w:val="22"/>
        </w:rPr>
        <w:t>Zamawiający ma prawo do zbadania dostarczonego kruszywa pod względem  jakości, ilości zanieczyszczeń oraz</w:t>
      </w:r>
      <w:r w:rsidRPr="004B0D11">
        <w:rPr>
          <w:rFonts w:ascii="Verdana" w:hAnsi="Verdana"/>
          <w:sz w:val="22"/>
          <w:szCs w:val="22"/>
        </w:rPr>
        <w:t xml:space="preserve"> </w:t>
      </w:r>
      <w:r w:rsidRPr="004B0D11">
        <w:rPr>
          <w:rFonts w:ascii="Verdana" w:hAnsi="Verdana"/>
          <w:b/>
          <w:bCs/>
          <w:sz w:val="22"/>
          <w:szCs w:val="22"/>
        </w:rPr>
        <w:t>przeprowadzania wyrywkowych kontroli wagowych.</w:t>
      </w:r>
      <w:r w:rsidRPr="004B0D11">
        <w:rPr>
          <w:rFonts w:ascii="Verdana" w:hAnsi="Verdana"/>
          <w:sz w:val="22"/>
          <w:szCs w:val="22"/>
        </w:rPr>
        <w:t xml:space="preserve"> W przypadku stwierdzenia  nieprawidłowości Zamawiający może odmówić zapłaty wynagrodzenia, obciążyć Wykonawcę kosztami badania i kontroli wagi, żądać wymiany kruszywa (na koszt wykonawcy) na spełniające wymagania w terminie 3 dni od dnia, w którym dana okoliczność zaistniała.</w:t>
      </w:r>
    </w:p>
    <w:p w14:paraId="01D916CA" w14:textId="77777777" w:rsidR="00383520" w:rsidRDefault="00622801" w:rsidP="00383520">
      <w:pPr>
        <w:pStyle w:val="Akapitzlist"/>
        <w:numPr>
          <w:ilvl w:val="0"/>
          <w:numId w:val="29"/>
        </w:numPr>
        <w:spacing w:line="360" w:lineRule="auto"/>
        <w:jc w:val="both"/>
        <w:rPr>
          <w:rFonts w:ascii="Verdana" w:hAnsi="Verdana"/>
          <w:sz w:val="22"/>
          <w:szCs w:val="22"/>
        </w:rPr>
      </w:pPr>
      <w:r w:rsidRPr="004B0D11">
        <w:rPr>
          <w:rFonts w:ascii="Verdana" w:hAnsi="Verdana"/>
          <w:sz w:val="22"/>
          <w:szCs w:val="22"/>
        </w:rPr>
        <w:t>Cena jednostkowa brutto (zł za tonę) jest stała niezależnie od odległości dowozu.</w:t>
      </w:r>
    </w:p>
    <w:p w14:paraId="25EEFD78" w14:textId="148017D5" w:rsidR="00383520" w:rsidRPr="00383520" w:rsidRDefault="00383520" w:rsidP="00383520">
      <w:pPr>
        <w:pStyle w:val="Akapitzlist"/>
        <w:numPr>
          <w:ilvl w:val="0"/>
          <w:numId w:val="29"/>
        </w:numPr>
        <w:spacing w:line="360" w:lineRule="auto"/>
        <w:jc w:val="both"/>
        <w:rPr>
          <w:rFonts w:ascii="Verdana" w:hAnsi="Verdana"/>
          <w:sz w:val="22"/>
          <w:szCs w:val="22"/>
        </w:rPr>
      </w:pPr>
      <w:r w:rsidRPr="00703DBA">
        <w:rPr>
          <w:rFonts w:ascii="Verdana" w:hAnsi="Verdana"/>
          <w:b/>
          <w:bCs/>
          <w:sz w:val="22"/>
          <w:szCs w:val="22"/>
        </w:rPr>
        <w:t xml:space="preserve">Zamawiający zgodnie z zapisem art. 441 ust. 1 ustawy </w:t>
      </w:r>
      <w:proofErr w:type="spellStart"/>
      <w:r w:rsidRPr="00703DBA">
        <w:rPr>
          <w:rFonts w:ascii="Verdana" w:hAnsi="Verdana"/>
          <w:b/>
          <w:bCs/>
          <w:sz w:val="22"/>
          <w:szCs w:val="22"/>
        </w:rPr>
        <w:t>Pzp</w:t>
      </w:r>
      <w:proofErr w:type="spellEnd"/>
      <w:r w:rsidRPr="00383520">
        <w:rPr>
          <w:rFonts w:ascii="Verdana" w:hAnsi="Verdana"/>
          <w:sz w:val="22"/>
          <w:szCs w:val="22"/>
        </w:rPr>
        <w:t xml:space="preserve"> </w:t>
      </w:r>
      <w:r w:rsidRPr="00383520">
        <w:rPr>
          <w:rFonts w:ascii="Verdana" w:hAnsi="Verdana"/>
          <w:b/>
          <w:bCs/>
          <w:sz w:val="22"/>
          <w:szCs w:val="22"/>
        </w:rPr>
        <w:t xml:space="preserve">przewiduje możliwość korzystania z prawa opcji w zakresie rozszerzenia dostawy o </w:t>
      </w:r>
      <w:r w:rsidR="00921F0F">
        <w:rPr>
          <w:rFonts w:ascii="Verdana" w:hAnsi="Verdana"/>
          <w:b/>
          <w:bCs/>
          <w:sz w:val="22"/>
          <w:szCs w:val="22"/>
        </w:rPr>
        <w:t>4</w:t>
      </w:r>
      <w:r w:rsidRPr="00383520">
        <w:rPr>
          <w:rFonts w:ascii="Verdana" w:hAnsi="Verdana"/>
          <w:b/>
          <w:bCs/>
          <w:sz w:val="22"/>
          <w:szCs w:val="22"/>
        </w:rPr>
        <w:t xml:space="preserve">5 % podstawowego zakresu zamówienia oraz zmniejszenie dostawy o 10 % podstawowego zakresu zamówienia. Zamawiający skorzysta z opcji w zakresie rozszerzenia w sytuacji, gdy stan dróg gminnych będzie wymagał dostaw dodatkowego kruszywa lub w zakresie zmniejszenia w przypadku, gdy dostarczane sukcesywnie kruszywo będzie wystarczające. Rozliczenie za dostarczenie kruszywa objętego zakresem prawa opcji nastąpi na podstawie cen określonych w formularzu ofertowym. Zamawiający poinformuje dostawcę najpóźniej </w:t>
      </w:r>
      <w:r w:rsidRPr="00383520">
        <w:rPr>
          <w:rFonts w:ascii="Verdana" w:hAnsi="Verdana"/>
          <w:b/>
          <w:bCs/>
          <w:sz w:val="22"/>
          <w:szCs w:val="22"/>
        </w:rPr>
        <w:lastRenderedPageBreak/>
        <w:t>do dwóch tygodni przed końcem realizacji umowy o uruchomieniu opcji</w:t>
      </w:r>
      <w:r w:rsidR="00126A4C">
        <w:rPr>
          <w:rFonts w:ascii="Verdana" w:hAnsi="Verdana"/>
          <w:b/>
          <w:bCs/>
          <w:sz w:val="22"/>
          <w:szCs w:val="22"/>
        </w:rPr>
        <w:t>.</w:t>
      </w:r>
    </w:p>
    <w:p w14:paraId="502DEFF7" w14:textId="50303413" w:rsidR="00995CB6" w:rsidRPr="004B0D11" w:rsidRDefault="00995CB6" w:rsidP="004B0D11">
      <w:pPr>
        <w:pStyle w:val="Domylnie"/>
        <w:tabs>
          <w:tab w:val="left" w:pos="2385"/>
          <w:tab w:val="left" w:pos="2945"/>
        </w:tabs>
        <w:spacing w:line="360" w:lineRule="auto"/>
        <w:jc w:val="center"/>
        <w:rPr>
          <w:rFonts w:ascii="Verdana" w:hAnsi="Verdana"/>
          <w:b/>
          <w:sz w:val="22"/>
          <w:szCs w:val="22"/>
        </w:rPr>
      </w:pPr>
      <w:r w:rsidRPr="004B0D11">
        <w:rPr>
          <w:rFonts w:ascii="Verdana" w:hAnsi="Verdana"/>
          <w:b/>
          <w:sz w:val="22"/>
          <w:szCs w:val="22"/>
        </w:rPr>
        <w:t>§  2. Termin wykonania zamówienia</w:t>
      </w:r>
    </w:p>
    <w:p w14:paraId="1A8E2E06" w14:textId="2DD89BEB" w:rsidR="00622801" w:rsidRPr="004B0D11" w:rsidRDefault="00622801">
      <w:pPr>
        <w:pStyle w:val="Tekstpodstawowy"/>
        <w:widowControl/>
        <w:numPr>
          <w:ilvl w:val="0"/>
          <w:numId w:val="8"/>
        </w:numPr>
        <w:autoSpaceDE/>
        <w:autoSpaceDN/>
        <w:spacing w:line="360" w:lineRule="auto"/>
        <w:jc w:val="both"/>
        <w:rPr>
          <w:rFonts w:ascii="Verdana" w:hAnsi="Verdana" w:cs="Verdana"/>
          <w:bCs/>
          <w:sz w:val="22"/>
          <w:szCs w:val="22"/>
        </w:rPr>
      </w:pPr>
      <w:r w:rsidRPr="004B0D11">
        <w:rPr>
          <w:rFonts w:ascii="Verdana" w:hAnsi="Verdana"/>
          <w:sz w:val="22"/>
          <w:szCs w:val="22"/>
        </w:rPr>
        <w:t xml:space="preserve">Rozpoczęcie realizacji przedmiotu zamówienia: </w:t>
      </w:r>
      <w:r w:rsidRPr="004B0D11">
        <w:rPr>
          <w:rFonts w:ascii="Verdana" w:hAnsi="Verdana"/>
          <w:bCs/>
          <w:sz w:val="22"/>
          <w:szCs w:val="22"/>
        </w:rPr>
        <w:t>po podpisaniu umowy</w:t>
      </w:r>
      <w:r w:rsidRPr="004B0D11">
        <w:rPr>
          <w:rFonts w:ascii="Verdana" w:hAnsi="Verdana" w:cs="Verdana"/>
          <w:bCs/>
          <w:sz w:val="22"/>
          <w:szCs w:val="22"/>
        </w:rPr>
        <w:t xml:space="preserve">; </w:t>
      </w:r>
    </w:p>
    <w:p w14:paraId="5B884D08" w14:textId="0EDBAFB9" w:rsidR="00622801" w:rsidRPr="004B0D11" w:rsidRDefault="00622801">
      <w:pPr>
        <w:pStyle w:val="Akapitzlist"/>
        <w:numPr>
          <w:ilvl w:val="0"/>
          <w:numId w:val="8"/>
        </w:numPr>
        <w:spacing w:line="360" w:lineRule="auto"/>
        <w:contextualSpacing/>
        <w:jc w:val="both"/>
        <w:rPr>
          <w:rFonts w:ascii="Verdana" w:hAnsi="Verdana"/>
          <w:b/>
          <w:bCs/>
          <w:sz w:val="22"/>
          <w:szCs w:val="22"/>
        </w:rPr>
      </w:pPr>
      <w:r w:rsidRPr="004B0D11">
        <w:rPr>
          <w:rFonts w:ascii="Verdana" w:hAnsi="Verdana"/>
          <w:sz w:val="22"/>
          <w:szCs w:val="22"/>
        </w:rPr>
        <w:t xml:space="preserve">Przedmiot zamówienia wraz z odbiorem należy zrealizować w terminie                 </w:t>
      </w:r>
      <w:r w:rsidRPr="004B0D11">
        <w:rPr>
          <w:rFonts w:ascii="Verdana" w:hAnsi="Verdana"/>
          <w:b/>
          <w:bCs/>
          <w:sz w:val="22"/>
          <w:szCs w:val="22"/>
        </w:rPr>
        <w:t xml:space="preserve">do </w:t>
      </w:r>
      <w:r w:rsidR="00126A4C">
        <w:rPr>
          <w:rFonts w:ascii="Verdana" w:hAnsi="Verdana"/>
          <w:b/>
          <w:bCs/>
          <w:sz w:val="22"/>
          <w:szCs w:val="22"/>
        </w:rPr>
        <w:t>3</w:t>
      </w:r>
      <w:r w:rsidRPr="004B0D11">
        <w:rPr>
          <w:rFonts w:ascii="Verdana" w:hAnsi="Verdana"/>
          <w:b/>
          <w:bCs/>
          <w:sz w:val="22"/>
          <w:szCs w:val="22"/>
        </w:rPr>
        <w:t xml:space="preserve"> miesięcy od podpisania umowy, tj. do dnia ………………</w:t>
      </w:r>
      <w:r w:rsidRPr="004B0D11">
        <w:rPr>
          <w:rFonts w:ascii="Verdana" w:hAnsi="Verdana"/>
          <w:sz w:val="22"/>
          <w:szCs w:val="22"/>
        </w:rPr>
        <w:t xml:space="preserve">, w tym zamówienie podstawowe </w:t>
      </w:r>
      <w:r w:rsidR="00AD2AEC" w:rsidRPr="002412C7">
        <w:rPr>
          <w:rFonts w:ascii="Verdana" w:hAnsi="Verdana"/>
          <w:sz w:val="22"/>
          <w:szCs w:val="22"/>
        </w:rPr>
        <w:t xml:space="preserve">i zamówienie </w:t>
      </w:r>
      <w:r w:rsidR="002412C7" w:rsidRPr="002412C7">
        <w:rPr>
          <w:rFonts w:ascii="Verdana" w:hAnsi="Verdana"/>
          <w:sz w:val="22"/>
          <w:szCs w:val="22"/>
        </w:rPr>
        <w:t>z wykorzystaniem prawa opcji</w:t>
      </w:r>
      <w:r w:rsidRPr="002412C7">
        <w:rPr>
          <w:rFonts w:ascii="Verdana" w:hAnsi="Verdana"/>
          <w:sz w:val="22"/>
          <w:szCs w:val="22"/>
        </w:rPr>
        <w:t>.</w:t>
      </w:r>
      <w:r w:rsidRPr="004B0D11">
        <w:rPr>
          <w:rFonts w:ascii="Verdana" w:hAnsi="Verdana"/>
          <w:b/>
          <w:bCs/>
          <w:sz w:val="22"/>
          <w:szCs w:val="22"/>
        </w:rPr>
        <w:t xml:space="preserve"> </w:t>
      </w:r>
    </w:p>
    <w:p w14:paraId="2720E36D" w14:textId="77777777" w:rsidR="00995CB6" w:rsidRPr="004B0D11" w:rsidRDefault="00995CB6" w:rsidP="004B0D11">
      <w:pPr>
        <w:pStyle w:val="Domylnie"/>
        <w:tabs>
          <w:tab w:val="left" w:pos="144"/>
        </w:tabs>
        <w:spacing w:line="360" w:lineRule="auto"/>
        <w:jc w:val="center"/>
        <w:rPr>
          <w:rFonts w:ascii="Verdana" w:hAnsi="Verdana"/>
          <w:b/>
          <w:sz w:val="22"/>
          <w:szCs w:val="22"/>
        </w:rPr>
      </w:pPr>
      <w:r w:rsidRPr="004B0D11">
        <w:rPr>
          <w:rFonts w:ascii="Verdana" w:hAnsi="Verdana"/>
          <w:b/>
          <w:sz w:val="22"/>
          <w:szCs w:val="22"/>
        </w:rPr>
        <w:t>§  3.  Wynagrodzenie i warunki płatności</w:t>
      </w:r>
    </w:p>
    <w:p w14:paraId="33C1985A" w14:textId="0A47137E" w:rsidR="00995CB6" w:rsidRPr="004B0D11" w:rsidRDefault="00995CB6">
      <w:pPr>
        <w:pStyle w:val="Domylnie"/>
        <w:numPr>
          <w:ilvl w:val="0"/>
          <w:numId w:val="14"/>
        </w:numPr>
        <w:spacing w:line="360" w:lineRule="auto"/>
        <w:jc w:val="both"/>
        <w:rPr>
          <w:rFonts w:ascii="Verdana" w:hAnsi="Verdana"/>
          <w:sz w:val="22"/>
          <w:szCs w:val="22"/>
        </w:rPr>
      </w:pPr>
      <w:r w:rsidRPr="004B0D11">
        <w:rPr>
          <w:rFonts w:ascii="Verdana" w:hAnsi="Verdana"/>
          <w:sz w:val="22"/>
          <w:szCs w:val="22"/>
        </w:rPr>
        <w:t>Strony ustalają, że obowiązującą formą wynagrodzenia będzie wynagrodzenie w formie ryczałtowej za 1 tonę kruszywa, zgodnie z ofertą Wykonawcy w wysokości:</w:t>
      </w:r>
    </w:p>
    <w:p w14:paraId="529B275E" w14:textId="267E3CB1" w:rsidR="00995CB6" w:rsidRPr="004B0D11" w:rsidRDefault="00995CB6" w:rsidP="006C75F3">
      <w:pPr>
        <w:pStyle w:val="Domylnie"/>
        <w:spacing w:line="360" w:lineRule="auto"/>
        <w:jc w:val="both"/>
        <w:rPr>
          <w:rFonts w:ascii="Verdana" w:hAnsi="Verdana"/>
          <w:b/>
          <w:sz w:val="22"/>
          <w:szCs w:val="22"/>
        </w:rPr>
      </w:pPr>
      <w:r w:rsidRPr="004B0D11">
        <w:rPr>
          <w:rFonts w:ascii="Verdana" w:hAnsi="Verdana"/>
          <w:sz w:val="22"/>
          <w:szCs w:val="22"/>
        </w:rPr>
        <w:t xml:space="preserve">    </w:t>
      </w:r>
      <w:r w:rsidRPr="004B0D11">
        <w:rPr>
          <w:rFonts w:ascii="Verdana" w:hAnsi="Verdana"/>
          <w:b/>
          <w:sz w:val="22"/>
          <w:szCs w:val="22"/>
        </w:rPr>
        <w:t xml:space="preserve">cena za 1 tonę kruszywa  </w:t>
      </w:r>
      <w:r w:rsidR="002470FF">
        <w:rPr>
          <w:rFonts w:ascii="Verdana" w:hAnsi="Verdana"/>
          <w:b/>
          <w:sz w:val="22"/>
          <w:szCs w:val="22"/>
        </w:rPr>
        <w:t>……………….</w:t>
      </w:r>
      <w:r w:rsidRPr="004B0D11">
        <w:rPr>
          <w:rFonts w:ascii="Verdana" w:hAnsi="Verdana"/>
          <w:b/>
          <w:sz w:val="22"/>
          <w:szCs w:val="22"/>
        </w:rPr>
        <w:t>.....   zł brutto</w:t>
      </w:r>
    </w:p>
    <w:p w14:paraId="62E42848" w14:textId="1971E55B" w:rsidR="00995CB6" w:rsidRPr="00034C23" w:rsidRDefault="00995CB6" w:rsidP="00034C23">
      <w:pPr>
        <w:pStyle w:val="Domylnie"/>
        <w:spacing w:line="360" w:lineRule="auto"/>
        <w:rPr>
          <w:rFonts w:ascii="Verdana" w:hAnsi="Verdana"/>
          <w:b/>
          <w:sz w:val="22"/>
          <w:szCs w:val="22"/>
        </w:rPr>
      </w:pPr>
      <w:r w:rsidRPr="004B0D11">
        <w:rPr>
          <w:rFonts w:ascii="Verdana" w:hAnsi="Verdana"/>
          <w:sz w:val="22"/>
          <w:szCs w:val="22"/>
        </w:rPr>
        <w:t xml:space="preserve">    Koszt całkowity wykonania zadania </w:t>
      </w:r>
      <w:r w:rsidR="002412C7">
        <w:rPr>
          <w:rFonts w:ascii="Verdana" w:hAnsi="Verdana"/>
          <w:sz w:val="22"/>
          <w:szCs w:val="22"/>
        </w:rPr>
        <w:t xml:space="preserve">podstawowego </w:t>
      </w:r>
      <w:r w:rsidRPr="004B0D11">
        <w:rPr>
          <w:rFonts w:ascii="Verdana" w:hAnsi="Verdana"/>
          <w:sz w:val="22"/>
          <w:szCs w:val="22"/>
        </w:rPr>
        <w:t>wynosi:</w:t>
      </w:r>
      <w:r w:rsidRPr="004B0D11">
        <w:rPr>
          <w:rFonts w:ascii="Verdana" w:hAnsi="Verdana"/>
          <w:b/>
          <w:sz w:val="22"/>
          <w:szCs w:val="22"/>
        </w:rPr>
        <w:t xml:space="preserve"> </w:t>
      </w:r>
      <w:r w:rsidR="00034C23">
        <w:rPr>
          <w:rFonts w:ascii="Verdana" w:hAnsi="Verdana"/>
          <w:b/>
          <w:sz w:val="22"/>
          <w:szCs w:val="22"/>
        </w:rPr>
        <w:t>.</w:t>
      </w:r>
      <w:r w:rsidRPr="004B0D11">
        <w:rPr>
          <w:rFonts w:ascii="Verdana" w:hAnsi="Verdana"/>
          <w:b/>
          <w:sz w:val="22"/>
          <w:szCs w:val="22"/>
        </w:rPr>
        <w:t>.......</w:t>
      </w:r>
      <w:r w:rsidR="00C0758E">
        <w:rPr>
          <w:rFonts w:ascii="Verdana" w:hAnsi="Verdana"/>
          <w:b/>
          <w:sz w:val="22"/>
          <w:szCs w:val="22"/>
        </w:rPr>
        <w:t>..</w:t>
      </w:r>
      <w:r w:rsidRPr="004B0D11">
        <w:rPr>
          <w:rFonts w:ascii="Verdana" w:hAnsi="Verdana"/>
          <w:b/>
          <w:sz w:val="22"/>
          <w:szCs w:val="22"/>
        </w:rPr>
        <w:t>...</w:t>
      </w:r>
      <w:r w:rsidR="006C75F3">
        <w:rPr>
          <w:rFonts w:ascii="Verdana" w:hAnsi="Verdana"/>
          <w:b/>
          <w:sz w:val="22"/>
          <w:szCs w:val="22"/>
        </w:rPr>
        <w:t>z</w:t>
      </w:r>
      <w:r w:rsidRPr="004B0D11">
        <w:rPr>
          <w:rFonts w:ascii="Verdana" w:hAnsi="Verdana"/>
          <w:b/>
          <w:sz w:val="22"/>
          <w:szCs w:val="22"/>
        </w:rPr>
        <w:t>ł brutto</w:t>
      </w:r>
    </w:p>
    <w:p w14:paraId="49386768" w14:textId="0F1F4F50" w:rsidR="00C87386" w:rsidRPr="00C87386" w:rsidRDefault="00995CB6">
      <w:pPr>
        <w:pStyle w:val="Akapitzlist"/>
        <w:numPr>
          <w:ilvl w:val="0"/>
          <w:numId w:val="14"/>
        </w:numPr>
        <w:tabs>
          <w:tab w:val="left" w:pos="284"/>
        </w:tabs>
        <w:spacing w:line="360" w:lineRule="auto"/>
        <w:contextualSpacing/>
        <w:jc w:val="both"/>
        <w:rPr>
          <w:rFonts w:ascii="Verdana" w:hAnsi="Verdana"/>
          <w:sz w:val="22"/>
          <w:szCs w:val="22"/>
        </w:rPr>
      </w:pPr>
      <w:r w:rsidRPr="004B0D11">
        <w:rPr>
          <w:rFonts w:ascii="Verdana" w:hAnsi="Verdana"/>
          <w:sz w:val="22"/>
          <w:szCs w:val="22"/>
        </w:rPr>
        <w:t xml:space="preserve">Wynagrodzenie należne Wykonawcy, płatne będzie na podstawie faktur </w:t>
      </w:r>
      <w:r w:rsidR="00AD228A" w:rsidRPr="004B0D11">
        <w:rPr>
          <w:rFonts w:ascii="Verdana" w:hAnsi="Verdana"/>
          <w:sz w:val="22"/>
          <w:szCs w:val="22"/>
        </w:rPr>
        <w:t>częściowych</w:t>
      </w:r>
      <w:r w:rsidR="000806A8">
        <w:rPr>
          <w:rFonts w:ascii="Verdana" w:hAnsi="Verdana"/>
          <w:sz w:val="22"/>
          <w:szCs w:val="22"/>
        </w:rPr>
        <w:t xml:space="preserve"> wystawianych zgodnie z obowiązującymi przepisami</w:t>
      </w:r>
      <w:r w:rsidR="001A5CEC">
        <w:rPr>
          <w:rFonts w:ascii="Verdana" w:hAnsi="Verdana"/>
          <w:sz w:val="22"/>
          <w:szCs w:val="22"/>
        </w:rPr>
        <w:t xml:space="preserve"> (w tym </w:t>
      </w:r>
      <w:proofErr w:type="spellStart"/>
      <w:r w:rsidR="001A5CEC">
        <w:rPr>
          <w:rFonts w:ascii="Verdana" w:hAnsi="Verdana"/>
          <w:sz w:val="22"/>
          <w:szCs w:val="22"/>
        </w:rPr>
        <w:t>KSeF</w:t>
      </w:r>
      <w:proofErr w:type="spellEnd"/>
      <w:r w:rsidR="001A5CEC">
        <w:rPr>
          <w:rFonts w:ascii="Verdana" w:hAnsi="Verdana"/>
          <w:sz w:val="22"/>
          <w:szCs w:val="22"/>
        </w:rPr>
        <w:t>)</w:t>
      </w:r>
      <w:r w:rsidRPr="004B0D11">
        <w:rPr>
          <w:rFonts w:ascii="Verdana" w:hAnsi="Verdana"/>
          <w:sz w:val="22"/>
          <w:szCs w:val="22"/>
        </w:rPr>
        <w:t>. Należność regulowana będzie w ciągu …… dni</w:t>
      </w:r>
      <w:r w:rsidR="000E6892">
        <w:rPr>
          <w:rFonts w:ascii="Verdana" w:hAnsi="Verdana"/>
          <w:sz w:val="22"/>
          <w:szCs w:val="22"/>
        </w:rPr>
        <w:t xml:space="preserve"> </w:t>
      </w:r>
      <w:r w:rsidR="001A5CEC">
        <w:rPr>
          <w:rFonts w:ascii="Verdana" w:hAnsi="Verdana"/>
          <w:sz w:val="22"/>
          <w:szCs w:val="22"/>
        </w:rPr>
        <w:t xml:space="preserve">(zostanie uzupełnione na podstawie </w:t>
      </w:r>
      <w:r w:rsidR="00E176CF">
        <w:rPr>
          <w:rFonts w:ascii="Verdana" w:hAnsi="Verdana"/>
          <w:sz w:val="22"/>
          <w:szCs w:val="22"/>
        </w:rPr>
        <w:t xml:space="preserve">oferty Wykonawcy) </w:t>
      </w:r>
      <w:r w:rsidR="000E6892">
        <w:rPr>
          <w:rFonts w:ascii="Verdana" w:hAnsi="Verdana"/>
          <w:sz w:val="22"/>
          <w:szCs w:val="22"/>
        </w:rPr>
        <w:t xml:space="preserve">od otrzymania faktury. Zamawiający dopuszcza </w:t>
      </w:r>
      <w:r w:rsidR="00023041">
        <w:rPr>
          <w:rFonts w:ascii="Verdana" w:hAnsi="Verdana"/>
          <w:sz w:val="22"/>
          <w:szCs w:val="22"/>
        </w:rPr>
        <w:t xml:space="preserve">wizualizację faktury przez Wykonawcę i przysłanie jej na adres email </w:t>
      </w:r>
      <w:hyperlink r:id="rId9" w:history="1">
        <w:r w:rsidR="00023041" w:rsidRPr="008C3DF3">
          <w:rPr>
            <w:rStyle w:val="Hipercze"/>
            <w:rFonts w:ascii="Verdana" w:hAnsi="Verdana"/>
            <w:sz w:val="22"/>
            <w:szCs w:val="22"/>
          </w:rPr>
          <w:t>gminasj@gminasj.pl</w:t>
        </w:r>
      </w:hyperlink>
      <w:r w:rsidR="00023041">
        <w:rPr>
          <w:rFonts w:ascii="Verdana" w:hAnsi="Verdana"/>
          <w:sz w:val="22"/>
          <w:szCs w:val="22"/>
        </w:rPr>
        <w:t xml:space="preserve"> lub </w:t>
      </w:r>
      <w:hyperlink r:id="rId10" w:history="1">
        <w:r w:rsidR="00023041" w:rsidRPr="008C3DF3">
          <w:rPr>
            <w:rStyle w:val="Hipercze"/>
            <w:rFonts w:ascii="Verdana" w:hAnsi="Verdana"/>
            <w:sz w:val="22"/>
            <w:szCs w:val="22"/>
          </w:rPr>
          <w:t>jkwiatkowska@gminasj.pl</w:t>
        </w:r>
      </w:hyperlink>
      <w:r w:rsidR="00023041">
        <w:rPr>
          <w:rFonts w:ascii="Verdana" w:hAnsi="Verdana"/>
          <w:sz w:val="22"/>
          <w:szCs w:val="22"/>
        </w:rPr>
        <w:t xml:space="preserve">  </w:t>
      </w:r>
      <w:r w:rsidRPr="00C0758E">
        <w:rPr>
          <w:rFonts w:ascii="Verdana" w:hAnsi="Verdana"/>
          <w:color w:val="EE0000"/>
          <w:sz w:val="22"/>
          <w:szCs w:val="22"/>
        </w:rPr>
        <w:t xml:space="preserve"> </w:t>
      </w:r>
    </w:p>
    <w:p w14:paraId="561602F2" w14:textId="2D28AF91" w:rsidR="00C87386" w:rsidRPr="00C87386" w:rsidRDefault="00C87386" w:rsidP="00C87386">
      <w:pPr>
        <w:pStyle w:val="Akapitzlist"/>
        <w:numPr>
          <w:ilvl w:val="0"/>
          <w:numId w:val="14"/>
        </w:numPr>
        <w:autoSpaceDE w:val="0"/>
        <w:autoSpaceDN w:val="0"/>
        <w:adjustRightInd w:val="0"/>
        <w:spacing w:line="360" w:lineRule="auto"/>
        <w:jc w:val="both"/>
        <w:rPr>
          <w:rFonts w:ascii="Verdana" w:hAnsi="Verdana" w:cs="CIDFont+F4"/>
          <w:sz w:val="22"/>
          <w:szCs w:val="22"/>
        </w:rPr>
      </w:pPr>
      <w:r w:rsidRPr="00C87386">
        <w:rPr>
          <w:rFonts w:ascii="Verdana" w:hAnsi="Verdana" w:cs="CIDFont+F4"/>
          <w:sz w:val="22"/>
          <w:szCs w:val="22"/>
        </w:rPr>
        <w:t>Faktury muszą zawierać dane identyfikacyjne</w:t>
      </w:r>
      <w:r w:rsidR="00817399">
        <w:rPr>
          <w:rFonts w:ascii="Verdana" w:hAnsi="Verdana" w:cs="CIDFont+F4"/>
          <w:sz w:val="22"/>
          <w:szCs w:val="22"/>
        </w:rPr>
        <w:t xml:space="preserve"> wraz z numerem NIP</w:t>
      </w:r>
      <w:r w:rsidRPr="00C87386">
        <w:rPr>
          <w:rFonts w:ascii="Verdana" w:hAnsi="Verdana" w:cs="CIDFont+F4"/>
          <w:sz w:val="22"/>
          <w:szCs w:val="22"/>
        </w:rPr>
        <w:t>:</w:t>
      </w:r>
    </w:p>
    <w:p w14:paraId="7E06C518" w14:textId="77777777" w:rsidR="00894CA0" w:rsidRDefault="00C87386" w:rsidP="00C87386">
      <w:pPr>
        <w:pStyle w:val="Akapitzlist"/>
        <w:autoSpaceDE w:val="0"/>
        <w:autoSpaceDN w:val="0"/>
        <w:adjustRightInd w:val="0"/>
        <w:spacing w:line="360" w:lineRule="auto"/>
        <w:ind w:left="444"/>
        <w:jc w:val="both"/>
        <w:rPr>
          <w:rFonts w:ascii="Verdana" w:hAnsi="Verdana" w:cs="CIDFont+F3"/>
          <w:sz w:val="22"/>
          <w:szCs w:val="22"/>
        </w:rPr>
      </w:pPr>
      <w:r w:rsidRPr="00C87386">
        <w:rPr>
          <w:rFonts w:ascii="Verdana" w:hAnsi="Verdana" w:cs="CIDFont+F3"/>
          <w:sz w:val="22"/>
          <w:szCs w:val="22"/>
        </w:rPr>
        <w:t>Nabywca</w:t>
      </w:r>
      <w:r w:rsidR="00817399">
        <w:rPr>
          <w:rFonts w:ascii="Verdana" w:hAnsi="Verdana" w:cs="CIDFont+F3"/>
          <w:sz w:val="22"/>
          <w:szCs w:val="22"/>
        </w:rPr>
        <w:t xml:space="preserve"> (Podmiot 2)</w:t>
      </w:r>
      <w:r w:rsidRPr="00C87386">
        <w:rPr>
          <w:rFonts w:ascii="Verdana" w:hAnsi="Verdana" w:cs="CIDFont+F3"/>
          <w:sz w:val="22"/>
          <w:szCs w:val="22"/>
        </w:rPr>
        <w:t xml:space="preserve">: </w:t>
      </w:r>
    </w:p>
    <w:p w14:paraId="562701DB" w14:textId="77777777" w:rsidR="00894CA0" w:rsidRDefault="00C87386" w:rsidP="00C87386">
      <w:pPr>
        <w:pStyle w:val="Akapitzlist"/>
        <w:autoSpaceDE w:val="0"/>
        <w:autoSpaceDN w:val="0"/>
        <w:adjustRightInd w:val="0"/>
        <w:spacing w:line="360" w:lineRule="auto"/>
        <w:ind w:left="444"/>
        <w:jc w:val="both"/>
        <w:rPr>
          <w:rFonts w:ascii="Verdana" w:hAnsi="Verdana" w:cs="CIDFont+F3"/>
          <w:sz w:val="22"/>
          <w:szCs w:val="22"/>
        </w:rPr>
      </w:pPr>
      <w:r w:rsidRPr="00C87386">
        <w:rPr>
          <w:rFonts w:ascii="Verdana" w:hAnsi="Verdana" w:cs="CIDFont+F3"/>
          <w:sz w:val="22"/>
          <w:szCs w:val="22"/>
        </w:rPr>
        <w:t xml:space="preserve">Gmina Sobienie-Jeziory, </w:t>
      </w:r>
    </w:p>
    <w:p w14:paraId="7579F44C" w14:textId="77777777" w:rsidR="00894CA0" w:rsidRDefault="00C87386" w:rsidP="00C87386">
      <w:pPr>
        <w:pStyle w:val="Akapitzlist"/>
        <w:autoSpaceDE w:val="0"/>
        <w:autoSpaceDN w:val="0"/>
        <w:adjustRightInd w:val="0"/>
        <w:spacing w:line="360" w:lineRule="auto"/>
        <w:ind w:left="444"/>
        <w:jc w:val="both"/>
        <w:rPr>
          <w:rFonts w:ascii="Verdana" w:hAnsi="Verdana" w:cs="CIDFont+F3"/>
          <w:sz w:val="22"/>
          <w:szCs w:val="22"/>
        </w:rPr>
      </w:pPr>
      <w:r w:rsidRPr="00C87386">
        <w:rPr>
          <w:rFonts w:ascii="Verdana" w:hAnsi="Verdana" w:cs="CIDFont+F3"/>
          <w:sz w:val="22"/>
          <w:szCs w:val="22"/>
        </w:rPr>
        <w:t xml:space="preserve">ul. Garwolińska 16, </w:t>
      </w:r>
    </w:p>
    <w:p w14:paraId="604E8E62" w14:textId="77777777" w:rsidR="00894CA0" w:rsidRDefault="00C87386" w:rsidP="00C87386">
      <w:pPr>
        <w:pStyle w:val="Akapitzlist"/>
        <w:autoSpaceDE w:val="0"/>
        <w:autoSpaceDN w:val="0"/>
        <w:adjustRightInd w:val="0"/>
        <w:spacing w:line="360" w:lineRule="auto"/>
        <w:ind w:left="444"/>
        <w:jc w:val="both"/>
        <w:rPr>
          <w:rFonts w:ascii="Verdana" w:hAnsi="Verdana" w:cs="CIDFont+F3"/>
          <w:sz w:val="22"/>
          <w:szCs w:val="22"/>
        </w:rPr>
      </w:pPr>
      <w:r w:rsidRPr="00C87386">
        <w:rPr>
          <w:rFonts w:ascii="Verdana" w:hAnsi="Verdana" w:cs="CIDFont+F3"/>
          <w:sz w:val="22"/>
          <w:szCs w:val="22"/>
        </w:rPr>
        <w:t xml:space="preserve">08-443 Sobienie-Jeziory, </w:t>
      </w:r>
    </w:p>
    <w:p w14:paraId="1CDD76D9" w14:textId="77777777" w:rsidR="00894CA0" w:rsidRDefault="00C87386" w:rsidP="00C87386">
      <w:pPr>
        <w:pStyle w:val="Akapitzlist"/>
        <w:autoSpaceDE w:val="0"/>
        <w:autoSpaceDN w:val="0"/>
        <w:adjustRightInd w:val="0"/>
        <w:spacing w:line="360" w:lineRule="auto"/>
        <w:ind w:left="444"/>
        <w:jc w:val="both"/>
        <w:rPr>
          <w:rFonts w:ascii="Verdana" w:hAnsi="Verdana" w:cs="CIDFont+F3"/>
          <w:sz w:val="22"/>
          <w:szCs w:val="22"/>
        </w:rPr>
      </w:pPr>
      <w:r w:rsidRPr="00C87386">
        <w:rPr>
          <w:rFonts w:ascii="Verdana" w:hAnsi="Verdana" w:cs="CIDFont+F3"/>
          <w:sz w:val="22"/>
          <w:szCs w:val="22"/>
        </w:rPr>
        <w:t xml:space="preserve">NIP 8261144044, </w:t>
      </w:r>
    </w:p>
    <w:p w14:paraId="68EED72A" w14:textId="77777777" w:rsidR="00894CA0" w:rsidRDefault="00C87386" w:rsidP="00C87386">
      <w:pPr>
        <w:pStyle w:val="Akapitzlist"/>
        <w:autoSpaceDE w:val="0"/>
        <w:autoSpaceDN w:val="0"/>
        <w:adjustRightInd w:val="0"/>
        <w:spacing w:line="360" w:lineRule="auto"/>
        <w:ind w:left="444"/>
        <w:jc w:val="both"/>
        <w:rPr>
          <w:rFonts w:ascii="Verdana" w:hAnsi="Verdana" w:cs="CIDFont+F3"/>
          <w:sz w:val="22"/>
          <w:szCs w:val="22"/>
        </w:rPr>
      </w:pPr>
      <w:r w:rsidRPr="00C87386">
        <w:rPr>
          <w:rFonts w:ascii="Verdana" w:hAnsi="Verdana" w:cs="CIDFont+F3"/>
          <w:sz w:val="22"/>
          <w:szCs w:val="22"/>
        </w:rPr>
        <w:t>Odbiorca</w:t>
      </w:r>
      <w:r w:rsidR="00817399">
        <w:rPr>
          <w:rFonts w:ascii="Verdana" w:hAnsi="Verdana" w:cs="CIDFont+F3"/>
          <w:sz w:val="22"/>
          <w:szCs w:val="22"/>
        </w:rPr>
        <w:t xml:space="preserve"> (Podmiot3)</w:t>
      </w:r>
      <w:r w:rsidRPr="00C87386">
        <w:rPr>
          <w:rFonts w:ascii="Verdana" w:hAnsi="Verdana" w:cs="CIDFont+F3"/>
          <w:sz w:val="22"/>
          <w:szCs w:val="22"/>
        </w:rPr>
        <w:t xml:space="preserve">: </w:t>
      </w:r>
    </w:p>
    <w:p w14:paraId="6E429D05" w14:textId="77777777" w:rsidR="00894CA0" w:rsidRDefault="00C87386" w:rsidP="00C87386">
      <w:pPr>
        <w:pStyle w:val="Akapitzlist"/>
        <w:autoSpaceDE w:val="0"/>
        <w:autoSpaceDN w:val="0"/>
        <w:adjustRightInd w:val="0"/>
        <w:spacing w:line="360" w:lineRule="auto"/>
        <w:ind w:left="444"/>
        <w:jc w:val="both"/>
        <w:rPr>
          <w:rFonts w:ascii="Verdana" w:hAnsi="Verdana" w:cs="CIDFont+F3"/>
          <w:sz w:val="22"/>
          <w:szCs w:val="22"/>
        </w:rPr>
      </w:pPr>
      <w:r>
        <w:rPr>
          <w:rFonts w:ascii="Verdana" w:hAnsi="Verdana" w:cs="CIDFont+F3"/>
          <w:sz w:val="22"/>
          <w:szCs w:val="22"/>
        </w:rPr>
        <w:t>Urząd Gminy</w:t>
      </w:r>
      <w:r w:rsidRPr="00C87386">
        <w:rPr>
          <w:rFonts w:ascii="Verdana" w:hAnsi="Verdana" w:cs="CIDFont+F3"/>
          <w:sz w:val="22"/>
          <w:szCs w:val="22"/>
        </w:rPr>
        <w:t xml:space="preserve"> Sobienie-Jeziory, </w:t>
      </w:r>
    </w:p>
    <w:p w14:paraId="5CDF5545" w14:textId="77777777" w:rsidR="00894CA0" w:rsidRDefault="00C87386" w:rsidP="00C87386">
      <w:pPr>
        <w:pStyle w:val="Akapitzlist"/>
        <w:autoSpaceDE w:val="0"/>
        <w:autoSpaceDN w:val="0"/>
        <w:adjustRightInd w:val="0"/>
        <w:spacing w:line="360" w:lineRule="auto"/>
        <w:ind w:left="444"/>
        <w:jc w:val="both"/>
        <w:rPr>
          <w:rFonts w:ascii="Verdana" w:hAnsi="Verdana" w:cs="CIDFont+F3"/>
          <w:sz w:val="22"/>
          <w:szCs w:val="22"/>
        </w:rPr>
      </w:pPr>
      <w:r w:rsidRPr="00C87386">
        <w:rPr>
          <w:rFonts w:ascii="Verdana" w:hAnsi="Verdana" w:cs="CIDFont+F3"/>
          <w:sz w:val="22"/>
          <w:szCs w:val="22"/>
        </w:rPr>
        <w:t xml:space="preserve">ul. Garwolińska 16, </w:t>
      </w:r>
    </w:p>
    <w:p w14:paraId="1C639C9E" w14:textId="77777777" w:rsidR="00894CA0" w:rsidRDefault="00C87386" w:rsidP="00C87386">
      <w:pPr>
        <w:pStyle w:val="Akapitzlist"/>
        <w:autoSpaceDE w:val="0"/>
        <w:autoSpaceDN w:val="0"/>
        <w:adjustRightInd w:val="0"/>
        <w:spacing w:line="360" w:lineRule="auto"/>
        <w:ind w:left="444"/>
        <w:jc w:val="both"/>
        <w:rPr>
          <w:rFonts w:ascii="Verdana" w:hAnsi="Verdana" w:cs="CIDFont+F3"/>
          <w:sz w:val="22"/>
          <w:szCs w:val="22"/>
        </w:rPr>
      </w:pPr>
      <w:r w:rsidRPr="00C87386">
        <w:rPr>
          <w:rFonts w:ascii="Verdana" w:hAnsi="Verdana" w:cs="CIDFont+F3"/>
          <w:sz w:val="22"/>
          <w:szCs w:val="22"/>
        </w:rPr>
        <w:t>08-443 Sobienie-Jeziory</w:t>
      </w:r>
      <w:r>
        <w:rPr>
          <w:rFonts w:ascii="Verdana" w:hAnsi="Verdana" w:cs="CIDFont+F3"/>
          <w:sz w:val="22"/>
          <w:szCs w:val="22"/>
        </w:rPr>
        <w:t xml:space="preserve"> </w:t>
      </w:r>
    </w:p>
    <w:p w14:paraId="257BDD26" w14:textId="2E2D0768" w:rsidR="00C87386" w:rsidRPr="00C87386" w:rsidRDefault="00894CA0" w:rsidP="00C87386">
      <w:pPr>
        <w:pStyle w:val="Akapitzlist"/>
        <w:autoSpaceDE w:val="0"/>
        <w:autoSpaceDN w:val="0"/>
        <w:adjustRightInd w:val="0"/>
        <w:spacing w:line="360" w:lineRule="auto"/>
        <w:ind w:left="444"/>
        <w:jc w:val="both"/>
        <w:rPr>
          <w:rFonts w:ascii="Verdana" w:hAnsi="Verdana" w:cs="CIDFont+F3"/>
          <w:sz w:val="22"/>
          <w:szCs w:val="22"/>
        </w:rPr>
      </w:pPr>
      <w:r>
        <w:rPr>
          <w:rFonts w:ascii="Verdana" w:hAnsi="Verdana" w:cs="CIDFont+F3"/>
          <w:sz w:val="22"/>
          <w:szCs w:val="22"/>
        </w:rPr>
        <w:t xml:space="preserve">NIP </w:t>
      </w:r>
      <w:r w:rsidR="00817399">
        <w:rPr>
          <w:rFonts w:ascii="Verdana" w:hAnsi="Verdana" w:cs="CIDFont+F3"/>
          <w:sz w:val="22"/>
          <w:szCs w:val="22"/>
        </w:rPr>
        <w:t>5322043029</w:t>
      </w:r>
      <w:r w:rsidR="00C87386" w:rsidRPr="00C87386">
        <w:rPr>
          <w:rFonts w:ascii="Verdana" w:hAnsi="Verdana" w:cs="CIDFont+F3"/>
          <w:sz w:val="22"/>
          <w:szCs w:val="22"/>
        </w:rPr>
        <w:t>.</w:t>
      </w:r>
    </w:p>
    <w:p w14:paraId="448702A7" w14:textId="7CEBBCBD" w:rsidR="00995CB6" w:rsidRPr="004B0D11" w:rsidRDefault="00995CB6">
      <w:pPr>
        <w:pStyle w:val="Akapitzlist"/>
        <w:numPr>
          <w:ilvl w:val="0"/>
          <w:numId w:val="14"/>
        </w:numPr>
        <w:tabs>
          <w:tab w:val="left" w:pos="284"/>
        </w:tabs>
        <w:spacing w:line="360" w:lineRule="auto"/>
        <w:contextualSpacing/>
        <w:jc w:val="both"/>
        <w:rPr>
          <w:rFonts w:ascii="Verdana" w:hAnsi="Verdana"/>
          <w:sz w:val="22"/>
          <w:szCs w:val="22"/>
        </w:rPr>
      </w:pPr>
      <w:r w:rsidRPr="004B0D11">
        <w:rPr>
          <w:rFonts w:ascii="Verdana" w:hAnsi="Verdana"/>
          <w:sz w:val="22"/>
          <w:szCs w:val="22"/>
        </w:rPr>
        <w:t xml:space="preserve">Wykonawca będzie </w:t>
      </w:r>
      <w:r w:rsidR="00E35CBD">
        <w:rPr>
          <w:rFonts w:ascii="Verdana" w:hAnsi="Verdana"/>
          <w:sz w:val="22"/>
          <w:szCs w:val="22"/>
        </w:rPr>
        <w:t>prze</w:t>
      </w:r>
      <w:r w:rsidR="0025288D">
        <w:rPr>
          <w:rFonts w:ascii="Verdana" w:hAnsi="Verdana"/>
          <w:sz w:val="22"/>
          <w:szCs w:val="22"/>
        </w:rPr>
        <w:t>kazywał</w:t>
      </w:r>
      <w:r w:rsidRPr="004B0D11">
        <w:rPr>
          <w:rFonts w:ascii="Verdana" w:hAnsi="Verdana"/>
          <w:sz w:val="22"/>
          <w:szCs w:val="22"/>
        </w:rPr>
        <w:t xml:space="preserve"> </w:t>
      </w:r>
      <w:r w:rsidR="0025288D">
        <w:rPr>
          <w:rFonts w:ascii="Verdana" w:hAnsi="Verdana"/>
          <w:sz w:val="22"/>
          <w:szCs w:val="22"/>
        </w:rPr>
        <w:t xml:space="preserve">załączniki do faktur na adres email </w:t>
      </w:r>
      <w:hyperlink r:id="rId11" w:history="1">
        <w:r w:rsidR="0025288D" w:rsidRPr="008C3DF3">
          <w:rPr>
            <w:rStyle w:val="Hipercze"/>
            <w:rFonts w:ascii="Verdana" w:hAnsi="Verdana"/>
            <w:sz w:val="22"/>
            <w:szCs w:val="22"/>
          </w:rPr>
          <w:t>jkwiatkowska@gminasj.pl</w:t>
        </w:r>
      </w:hyperlink>
      <w:r w:rsidR="0025288D">
        <w:rPr>
          <w:rFonts w:ascii="Verdana" w:hAnsi="Verdana"/>
          <w:sz w:val="22"/>
          <w:szCs w:val="22"/>
        </w:rPr>
        <w:t xml:space="preserve"> lub w wersji papierowej</w:t>
      </w:r>
      <w:r w:rsidR="00911D48">
        <w:rPr>
          <w:rFonts w:ascii="Verdana" w:hAnsi="Verdana"/>
          <w:sz w:val="22"/>
          <w:szCs w:val="22"/>
        </w:rPr>
        <w:t>. Załącznikiem do faktur są</w:t>
      </w:r>
      <w:r w:rsidR="0025288D">
        <w:rPr>
          <w:rFonts w:ascii="Verdana" w:hAnsi="Verdana"/>
          <w:sz w:val="22"/>
          <w:szCs w:val="22"/>
        </w:rPr>
        <w:t xml:space="preserve"> </w:t>
      </w:r>
      <w:r w:rsidRPr="004B0D11">
        <w:rPr>
          <w:rFonts w:ascii="Verdana" w:hAnsi="Verdana"/>
          <w:sz w:val="22"/>
          <w:szCs w:val="22"/>
        </w:rPr>
        <w:t xml:space="preserve">zestawienia </w:t>
      </w:r>
      <w:r w:rsidR="00561EBB" w:rsidRPr="004B0D11">
        <w:rPr>
          <w:rFonts w:ascii="Verdana" w:hAnsi="Verdana"/>
          <w:sz w:val="22"/>
          <w:szCs w:val="22"/>
        </w:rPr>
        <w:t>wykonane</w:t>
      </w:r>
      <w:r w:rsidR="00561EBB">
        <w:rPr>
          <w:rFonts w:ascii="Verdana" w:hAnsi="Verdana"/>
          <w:sz w:val="22"/>
          <w:szCs w:val="22"/>
        </w:rPr>
        <w:t>j dostawy</w:t>
      </w:r>
      <w:r w:rsidR="00561EBB" w:rsidRPr="004B0D11">
        <w:rPr>
          <w:rFonts w:ascii="Verdana" w:hAnsi="Verdana"/>
          <w:sz w:val="22"/>
          <w:szCs w:val="22"/>
        </w:rPr>
        <w:t xml:space="preserve"> </w:t>
      </w:r>
      <w:r w:rsidR="00561EBB">
        <w:rPr>
          <w:rFonts w:ascii="Verdana" w:hAnsi="Verdana"/>
          <w:sz w:val="22"/>
          <w:szCs w:val="22"/>
        </w:rPr>
        <w:t xml:space="preserve">przygotowane przez Wykonawcę </w:t>
      </w:r>
      <w:r w:rsidRPr="004B0D11">
        <w:rPr>
          <w:rFonts w:ascii="Verdana" w:hAnsi="Verdana"/>
          <w:sz w:val="22"/>
          <w:szCs w:val="22"/>
        </w:rPr>
        <w:t xml:space="preserve">oraz atesty lub inne dokumenty potwierdzające dopuszczenie produktu do użycia, </w:t>
      </w:r>
      <w:r w:rsidR="00911D48">
        <w:rPr>
          <w:rFonts w:ascii="Verdana" w:hAnsi="Verdana"/>
          <w:sz w:val="22"/>
          <w:szCs w:val="22"/>
        </w:rPr>
        <w:t xml:space="preserve">które zostaną </w:t>
      </w:r>
      <w:r w:rsidRPr="004B0D11">
        <w:rPr>
          <w:rFonts w:ascii="Verdana" w:hAnsi="Verdana"/>
          <w:sz w:val="22"/>
          <w:szCs w:val="22"/>
        </w:rPr>
        <w:t>potwierdzone przez Zamawiającego</w:t>
      </w:r>
      <w:r w:rsidR="00664C3B">
        <w:rPr>
          <w:rFonts w:ascii="Verdana" w:hAnsi="Verdana"/>
          <w:sz w:val="22"/>
          <w:szCs w:val="22"/>
        </w:rPr>
        <w:t xml:space="preserve"> na </w:t>
      </w:r>
      <w:r w:rsidR="009C2CE2">
        <w:rPr>
          <w:rFonts w:ascii="Verdana" w:hAnsi="Verdana"/>
          <w:sz w:val="22"/>
          <w:szCs w:val="22"/>
        </w:rPr>
        <w:t xml:space="preserve">przygotowanym przez </w:t>
      </w:r>
      <w:r w:rsidR="009C2CE2">
        <w:rPr>
          <w:rFonts w:ascii="Verdana" w:hAnsi="Verdana"/>
          <w:sz w:val="22"/>
          <w:szCs w:val="22"/>
        </w:rPr>
        <w:lastRenderedPageBreak/>
        <w:t xml:space="preserve">Wykonawcę </w:t>
      </w:r>
      <w:r w:rsidR="00664C3B">
        <w:rPr>
          <w:rFonts w:ascii="Verdana" w:hAnsi="Verdana"/>
          <w:sz w:val="22"/>
          <w:szCs w:val="22"/>
        </w:rPr>
        <w:t>zestawieniu, co oznacza, że nie są wymagane protokoły odbioru częściowego</w:t>
      </w:r>
      <w:r w:rsidRPr="004B0D11">
        <w:rPr>
          <w:rFonts w:ascii="Verdana" w:hAnsi="Verdana"/>
          <w:sz w:val="22"/>
          <w:szCs w:val="22"/>
        </w:rPr>
        <w:t xml:space="preserve">.  </w:t>
      </w:r>
    </w:p>
    <w:p w14:paraId="0A7D9065" w14:textId="0E0ED3A5" w:rsidR="00995CB6" w:rsidRPr="004B0D11" w:rsidRDefault="00995CB6">
      <w:pPr>
        <w:pStyle w:val="Domylnie"/>
        <w:numPr>
          <w:ilvl w:val="0"/>
          <w:numId w:val="14"/>
        </w:numPr>
        <w:tabs>
          <w:tab w:val="left" w:pos="838"/>
        </w:tabs>
        <w:spacing w:line="360" w:lineRule="auto"/>
        <w:jc w:val="both"/>
        <w:rPr>
          <w:rFonts w:ascii="Verdana" w:hAnsi="Verdana"/>
          <w:sz w:val="22"/>
          <w:szCs w:val="22"/>
        </w:rPr>
      </w:pPr>
      <w:r w:rsidRPr="004B0D11">
        <w:rPr>
          <w:rFonts w:ascii="Verdana" w:hAnsi="Verdana"/>
          <w:sz w:val="22"/>
          <w:szCs w:val="22"/>
        </w:rPr>
        <w:t>Wynagrodzenie ostateczne zostanie ustalone na podstawie rozliczenia końcowego zatwierdzonego przez Zamawiająceg</w:t>
      </w:r>
      <w:r w:rsidR="000F3FB5">
        <w:rPr>
          <w:rFonts w:ascii="Verdana" w:hAnsi="Verdana"/>
          <w:sz w:val="22"/>
          <w:szCs w:val="22"/>
        </w:rPr>
        <w:t xml:space="preserve">o </w:t>
      </w:r>
      <w:r w:rsidRPr="004B0D11">
        <w:rPr>
          <w:rFonts w:ascii="Verdana" w:hAnsi="Verdana"/>
          <w:sz w:val="22"/>
          <w:szCs w:val="22"/>
        </w:rPr>
        <w:t>protokołem odbioru</w:t>
      </w:r>
      <w:r w:rsidR="009C2CE2">
        <w:rPr>
          <w:rFonts w:ascii="Verdana" w:hAnsi="Verdana"/>
          <w:sz w:val="22"/>
          <w:szCs w:val="22"/>
        </w:rPr>
        <w:t xml:space="preserve"> końcowego</w:t>
      </w:r>
      <w:r w:rsidRPr="004B0D11">
        <w:rPr>
          <w:rFonts w:ascii="Verdana" w:hAnsi="Verdana"/>
          <w:sz w:val="22"/>
          <w:szCs w:val="22"/>
        </w:rPr>
        <w:t xml:space="preserve">.   </w:t>
      </w:r>
    </w:p>
    <w:p w14:paraId="0E19305C" w14:textId="77777777" w:rsidR="00995CB6" w:rsidRPr="004B0D11" w:rsidRDefault="00995CB6">
      <w:pPr>
        <w:pStyle w:val="Domylnie"/>
        <w:numPr>
          <w:ilvl w:val="0"/>
          <w:numId w:val="14"/>
        </w:numPr>
        <w:tabs>
          <w:tab w:val="left" w:pos="838"/>
        </w:tabs>
        <w:spacing w:line="360" w:lineRule="auto"/>
        <w:jc w:val="both"/>
        <w:rPr>
          <w:rFonts w:ascii="Verdana" w:hAnsi="Verdana"/>
          <w:sz w:val="22"/>
          <w:szCs w:val="22"/>
        </w:rPr>
      </w:pPr>
      <w:r w:rsidRPr="004B0D11">
        <w:rPr>
          <w:rFonts w:ascii="Verdana" w:hAnsi="Verdana"/>
          <w:sz w:val="22"/>
          <w:szCs w:val="22"/>
        </w:rPr>
        <w:t xml:space="preserve">Wykonawcy nie przysługuje prawo dochodzenia podwyższenia wynagrodzenia z tytułu poniesienia dodatkowych kosztów związanych z wykonywaniem przedmiotu zamówienia, a nie objętych niniejszą umową. </w:t>
      </w:r>
    </w:p>
    <w:p w14:paraId="7760FFB4" w14:textId="77777777" w:rsidR="00995CB6" w:rsidRPr="004B0D11" w:rsidRDefault="00995CB6">
      <w:pPr>
        <w:pStyle w:val="Domylnie"/>
        <w:numPr>
          <w:ilvl w:val="0"/>
          <w:numId w:val="14"/>
        </w:numPr>
        <w:tabs>
          <w:tab w:val="left" w:pos="838"/>
        </w:tabs>
        <w:spacing w:line="360" w:lineRule="auto"/>
        <w:jc w:val="both"/>
        <w:rPr>
          <w:rFonts w:ascii="Verdana" w:hAnsi="Verdana"/>
          <w:sz w:val="22"/>
          <w:szCs w:val="22"/>
        </w:rPr>
      </w:pPr>
      <w:r w:rsidRPr="004B0D11">
        <w:rPr>
          <w:rFonts w:ascii="Verdana" w:hAnsi="Verdana"/>
          <w:sz w:val="22"/>
          <w:szCs w:val="22"/>
        </w:rPr>
        <w:t>Wykonawca nie ma prawa zbywania na rzecz osób trzecich swoich wierzytelności powstałych w wyniku realizacji niniejszej umowy.</w:t>
      </w:r>
    </w:p>
    <w:p w14:paraId="7C782E16" w14:textId="77777777" w:rsidR="00995CB6" w:rsidRPr="004B0D11" w:rsidRDefault="00995CB6" w:rsidP="004B0D11">
      <w:pPr>
        <w:pStyle w:val="Domylnie"/>
        <w:tabs>
          <w:tab w:val="left" w:pos="838"/>
        </w:tabs>
        <w:spacing w:line="360" w:lineRule="auto"/>
        <w:ind w:left="360"/>
        <w:jc w:val="center"/>
        <w:rPr>
          <w:rFonts w:ascii="Verdana" w:hAnsi="Verdana"/>
          <w:sz w:val="22"/>
          <w:szCs w:val="22"/>
        </w:rPr>
      </w:pPr>
      <w:r w:rsidRPr="004B0D11">
        <w:rPr>
          <w:rFonts w:ascii="Verdana" w:hAnsi="Verdana"/>
          <w:b/>
          <w:sz w:val="22"/>
          <w:szCs w:val="22"/>
        </w:rPr>
        <w:t>§  4. Kary umowne</w:t>
      </w:r>
    </w:p>
    <w:p w14:paraId="298D0EDC" w14:textId="77777777" w:rsidR="00995CB6" w:rsidRPr="004B0D11" w:rsidRDefault="00995CB6" w:rsidP="004B0D11">
      <w:pPr>
        <w:pStyle w:val="Domylnie"/>
        <w:tabs>
          <w:tab w:val="left" w:pos="568"/>
        </w:tabs>
        <w:spacing w:line="360" w:lineRule="auto"/>
        <w:jc w:val="both"/>
        <w:rPr>
          <w:rFonts w:ascii="Verdana" w:hAnsi="Verdana"/>
          <w:sz w:val="22"/>
          <w:szCs w:val="22"/>
        </w:rPr>
      </w:pPr>
      <w:r w:rsidRPr="004B0D11">
        <w:rPr>
          <w:rFonts w:ascii="Verdana" w:hAnsi="Verdana"/>
          <w:sz w:val="22"/>
          <w:szCs w:val="22"/>
        </w:rPr>
        <w:t>Strony z tytułu nienależytego wykonania przedmiotu umowy ustalają kary umowne                   w następujących wysokościach:</w:t>
      </w:r>
    </w:p>
    <w:p w14:paraId="237FD3FB" w14:textId="77777777" w:rsidR="00995CB6" w:rsidRPr="004B0D11" w:rsidRDefault="00995CB6" w:rsidP="004B0D11">
      <w:pPr>
        <w:pStyle w:val="Domylnie"/>
        <w:tabs>
          <w:tab w:val="left" w:pos="568"/>
        </w:tabs>
        <w:spacing w:line="360" w:lineRule="auto"/>
        <w:jc w:val="both"/>
        <w:rPr>
          <w:rFonts w:ascii="Verdana" w:hAnsi="Verdana"/>
          <w:bCs/>
          <w:sz w:val="22"/>
          <w:szCs w:val="22"/>
        </w:rPr>
      </w:pPr>
      <w:r w:rsidRPr="004B0D11">
        <w:rPr>
          <w:rFonts w:ascii="Verdana" w:hAnsi="Verdana"/>
          <w:b/>
          <w:sz w:val="22"/>
          <w:szCs w:val="22"/>
        </w:rPr>
        <w:t>1.</w:t>
      </w:r>
      <w:r w:rsidRPr="004B0D11">
        <w:rPr>
          <w:rFonts w:ascii="Verdana" w:hAnsi="Verdana"/>
          <w:bCs/>
          <w:sz w:val="22"/>
          <w:szCs w:val="22"/>
        </w:rPr>
        <w:t xml:space="preserve"> Wykonawca zapłaci Zamawiającemu karę umowną:</w:t>
      </w:r>
    </w:p>
    <w:p w14:paraId="79F417A7" w14:textId="70A6001C" w:rsidR="00995CB6" w:rsidRPr="004B0D11" w:rsidRDefault="00995CB6">
      <w:pPr>
        <w:pStyle w:val="Domylnie"/>
        <w:numPr>
          <w:ilvl w:val="0"/>
          <w:numId w:val="15"/>
        </w:numPr>
        <w:tabs>
          <w:tab w:val="left" w:pos="568"/>
          <w:tab w:val="num" w:pos="720"/>
        </w:tabs>
        <w:spacing w:line="360" w:lineRule="auto"/>
        <w:jc w:val="both"/>
        <w:rPr>
          <w:rFonts w:ascii="Verdana" w:hAnsi="Verdana"/>
          <w:sz w:val="22"/>
          <w:szCs w:val="22"/>
        </w:rPr>
      </w:pPr>
      <w:r w:rsidRPr="004B0D11">
        <w:rPr>
          <w:rFonts w:ascii="Verdana" w:hAnsi="Verdana"/>
          <w:sz w:val="22"/>
          <w:szCs w:val="22"/>
        </w:rPr>
        <w:t xml:space="preserve">  za zwłokę w rozpoczęciu dostaw w stosunku do terminu określonego w § 2,  w wysokości 0,5 % wartości  umownej całości  dostaw, określonej w §</w:t>
      </w:r>
      <w:r w:rsidR="00C543A6">
        <w:rPr>
          <w:rFonts w:ascii="Verdana" w:hAnsi="Verdana"/>
          <w:sz w:val="22"/>
          <w:szCs w:val="22"/>
        </w:rPr>
        <w:t xml:space="preserve"> 3</w:t>
      </w:r>
      <w:r w:rsidRPr="004B0D11">
        <w:rPr>
          <w:rFonts w:ascii="Verdana" w:hAnsi="Verdana"/>
          <w:sz w:val="22"/>
          <w:szCs w:val="22"/>
        </w:rPr>
        <w:t xml:space="preserve">  za  każdy dzień zwłoki,</w:t>
      </w:r>
    </w:p>
    <w:p w14:paraId="243C48D9" w14:textId="70C419DE" w:rsidR="00995CB6" w:rsidRPr="004B0D11" w:rsidRDefault="00995CB6">
      <w:pPr>
        <w:pStyle w:val="Domylnie"/>
        <w:numPr>
          <w:ilvl w:val="0"/>
          <w:numId w:val="15"/>
        </w:numPr>
        <w:tabs>
          <w:tab w:val="left" w:pos="568"/>
          <w:tab w:val="num" w:pos="720"/>
        </w:tabs>
        <w:spacing w:line="360" w:lineRule="auto"/>
        <w:jc w:val="both"/>
        <w:rPr>
          <w:rFonts w:ascii="Verdana" w:hAnsi="Verdana"/>
          <w:sz w:val="22"/>
          <w:szCs w:val="22"/>
        </w:rPr>
      </w:pPr>
      <w:r w:rsidRPr="004B0D11">
        <w:rPr>
          <w:rFonts w:ascii="Verdana" w:hAnsi="Verdana"/>
          <w:sz w:val="22"/>
          <w:szCs w:val="22"/>
        </w:rPr>
        <w:t xml:space="preserve"> za zwłokę w wykonaniu określonych umową dostaw (całości) w wysokości 1,00 % wartości umownej</w:t>
      </w:r>
      <w:r w:rsidR="00C543A6">
        <w:rPr>
          <w:rFonts w:ascii="Verdana" w:hAnsi="Verdana"/>
          <w:sz w:val="22"/>
          <w:szCs w:val="22"/>
        </w:rPr>
        <w:t xml:space="preserve"> całości dostaw,</w:t>
      </w:r>
      <w:r w:rsidRPr="004B0D11">
        <w:rPr>
          <w:rFonts w:ascii="Verdana" w:hAnsi="Verdana"/>
          <w:sz w:val="22"/>
          <w:szCs w:val="22"/>
        </w:rPr>
        <w:t xml:space="preserve"> określonej w § 3 , za każdy dzień zwłoki,</w:t>
      </w:r>
    </w:p>
    <w:p w14:paraId="37C364F4" w14:textId="1BBE290B" w:rsidR="00995CB6" w:rsidRPr="004B0D11" w:rsidRDefault="00995CB6">
      <w:pPr>
        <w:pStyle w:val="Domylnie"/>
        <w:numPr>
          <w:ilvl w:val="0"/>
          <w:numId w:val="15"/>
        </w:numPr>
        <w:tabs>
          <w:tab w:val="left" w:pos="568"/>
          <w:tab w:val="num" w:pos="720"/>
        </w:tabs>
        <w:spacing w:line="360" w:lineRule="auto"/>
        <w:jc w:val="both"/>
        <w:rPr>
          <w:rFonts w:ascii="Verdana" w:hAnsi="Verdana"/>
          <w:sz w:val="22"/>
          <w:szCs w:val="22"/>
        </w:rPr>
      </w:pPr>
      <w:r w:rsidRPr="004B0D11">
        <w:rPr>
          <w:rFonts w:ascii="Verdana" w:hAnsi="Verdana"/>
          <w:sz w:val="22"/>
          <w:szCs w:val="22"/>
        </w:rPr>
        <w:t xml:space="preserve">   za odstąpienie od umowy przez Wykonawcę z jego winy, Wykonawca zapłaci Zamawiającemu karę w wysokości 20 % wartości umownej</w:t>
      </w:r>
      <w:r w:rsidR="00C543A6">
        <w:rPr>
          <w:rFonts w:ascii="Verdana" w:hAnsi="Verdana"/>
          <w:sz w:val="22"/>
          <w:szCs w:val="22"/>
        </w:rPr>
        <w:t xml:space="preserve"> całości dostaw,</w:t>
      </w:r>
      <w:r w:rsidRPr="004B0D11">
        <w:rPr>
          <w:rFonts w:ascii="Verdana" w:hAnsi="Verdana"/>
          <w:sz w:val="22"/>
          <w:szCs w:val="22"/>
        </w:rPr>
        <w:t xml:space="preserve"> określonej w § 3</w:t>
      </w:r>
    </w:p>
    <w:p w14:paraId="5E04C05A" w14:textId="77777777" w:rsidR="00995CB6" w:rsidRPr="004B0D11" w:rsidRDefault="00995CB6" w:rsidP="004B0D11">
      <w:pPr>
        <w:pStyle w:val="Domylnie"/>
        <w:tabs>
          <w:tab w:val="left" w:pos="568"/>
        </w:tabs>
        <w:spacing w:line="360" w:lineRule="auto"/>
        <w:jc w:val="both"/>
        <w:rPr>
          <w:rFonts w:ascii="Verdana" w:hAnsi="Verdana"/>
          <w:sz w:val="22"/>
          <w:szCs w:val="22"/>
        </w:rPr>
      </w:pPr>
      <w:r w:rsidRPr="004B0D11">
        <w:rPr>
          <w:rFonts w:ascii="Verdana" w:hAnsi="Verdana"/>
          <w:b/>
          <w:bCs/>
          <w:sz w:val="22"/>
          <w:szCs w:val="22"/>
        </w:rPr>
        <w:t xml:space="preserve"> 2.</w:t>
      </w:r>
      <w:r w:rsidRPr="004B0D11">
        <w:rPr>
          <w:rFonts w:ascii="Verdana" w:hAnsi="Verdana"/>
          <w:sz w:val="22"/>
          <w:szCs w:val="22"/>
        </w:rPr>
        <w:t xml:space="preserve"> Zamawiający zapłaci karę umowna Wykonawcy:</w:t>
      </w:r>
    </w:p>
    <w:p w14:paraId="7754231F" w14:textId="194AA310" w:rsidR="00995CB6" w:rsidRPr="004B0D11" w:rsidRDefault="00995CB6">
      <w:pPr>
        <w:pStyle w:val="Domylnie"/>
        <w:numPr>
          <w:ilvl w:val="0"/>
          <w:numId w:val="16"/>
        </w:numPr>
        <w:tabs>
          <w:tab w:val="left" w:pos="568"/>
        </w:tabs>
        <w:spacing w:line="360" w:lineRule="auto"/>
        <w:jc w:val="both"/>
        <w:rPr>
          <w:rFonts w:ascii="Verdana" w:hAnsi="Verdana"/>
          <w:sz w:val="22"/>
          <w:szCs w:val="22"/>
        </w:rPr>
      </w:pPr>
      <w:r w:rsidRPr="004B0D11">
        <w:rPr>
          <w:rFonts w:ascii="Verdana" w:hAnsi="Verdana"/>
          <w:sz w:val="22"/>
          <w:szCs w:val="22"/>
        </w:rPr>
        <w:t xml:space="preserve">   za odstąpienie od umowy przez  Zamawiającego z jego winy, Zamawiający zapłaci   Wykonawcy karę w wysokości 20 % wartości umownej </w:t>
      </w:r>
      <w:r w:rsidR="00F11EB3">
        <w:rPr>
          <w:rFonts w:ascii="Verdana" w:hAnsi="Verdana"/>
          <w:sz w:val="22"/>
          <w:szCs w:val="22"/>
        </w:rPr>
        <w:t>całości, dostaw</w:t>
      </w:r>
      <w:r w:rsidR="00F11EB3" w:rsidRPr="004B0D11">
        <w:rPr>
          <w:rFonts w:ascii="Verdana" w:hAnsi="Verdana"/>
          <w:sz w:val="22"/>
          <w:szCs w:val="22"/>
        </w:rPr>
        <w:t xml:space="preserve"> </w:t>
      </w:r>
      <w:r w:rsidRPr="004B0D11">
        <w:rPr>
          <w:rFonts w:ascii="Verdana" w:hAnsi="Verdana"/>
          <w:sz w:val="22"/>
          <w:szCs w:val="22"/>
        </w:rPr>
        <w:t>określonej</w:t>
      </w:r>
      <w:r w:rsidR="00F11EB3">
        <w:rPr>
          <w:rFonts w:ascii="Verdana" w:hAnsi="Verdana"/>
          <w:sz w:val="22"/>
          <w:szCs w:val="22"/>
        </w:rPr>
        <w:t xml:space="preserve"> </w:t>
      </w:r>
      <w:r w:rsidRPr="004B0D11">
        <w:rPr>
          <w:rFonts w:ascii="Verdana" w:hAnsi="Verdana"/>
          <w:sz w:val="22"/>
          <w:szCs w:val="22"/>
        </w:rPr>
        <w:t>w § 3.</w:t>
      </w:r>
    </w:p>
    <w:p w14:paraId="76E9E138" w14:textId="77777777" w:rsidR="00995CB6" w:rsidRPr="004B0D11" w:rsidRDefault="00995CB6" w:rsidP="004B0D11">
      <w:pPr>
        <w:pStyle w:val="Domylnie"/>
        <w:tabs>
          <w:tab w:val="left" w:pos="144"/>
        </w:tabs>
        <w:spacing w:line="360" w:lineRule="auto"/>
        <w:jc w:val="center"/>
        <w:rPr>
          <w:rFonts w:ascii="Verdana" w:hAnsi="Verdana"/>
          <w:b/>
          <w:sz w:val="22"/>
          <w:szCs w:val="22"/>
        </w:rPr>
      </w:pPr>
      <w:r w:rsidRPr="004B0D11">
        <w:rPr>
          <w:rFonts w:ascii="Verdana" w:hAnsi="Verdana"/>
          <w:b/>
          <w:sz w:val="22"/>
          <w:szCs w:val="22"/>
        </w:rPr>
        <w:t>§  5. Gwarancje</w:t>
      </w:r>
    </w:p>
    <w:p w14:paraId="05721629" w14:textId="77777777" w:rsidR="00995CB6" w:rsidRPr="004B0D11" w:rsidRDefault="00995CB6">
      <w:pPr>
        <w:pStyle w:val="Domylnie"/>
        <w:numPr>
          <w:ilvl w:val="0"/>
          <w:numId w:val="17"/>
        </w:numPr>
        <w:tabs>
          <w:tab w:val="left" w:pos="568"/>
        </w:tabs>
        <w:spacing w:line="360" w:lineRule="auto"/>
        <w:jc w:val="both"/>
        <w:rPr>
          <w:rFonts w:ascii="Verdana" w:hAnsi="Verdana"/>
          <w:sz w:val="22"/>
          <w:szCs w:val="22"/>
        </w:rPr>
      </w:pPr>
      <w:r w:rsidRPr="004B0D11">
        <w:rPr>
          <w:rFonts w:ascii="Verdana" w:hAnsi="Verdana"/>
          <w:sz w:val="22"/>
          <w:szCs w:val="22"/>
        </w:rPr>
        <w:t>Wykonawca udzieli Zamawiającemu gwarancji na wykonane dostawy na okres 12 miesięcy.</w:t>
      </w:r>
    </w:p>
    <w:p w14:paraId="75570151" w14:textId="77777777" w:rsidR="004B0D11" w:rsidRPr="004B0D11" w:rsidRDefault="00995CB6">
      <w:pPr>
        <w:pStyle w:val="Domylnie"/>
        <w:numPr>
          <w:ilvl w:val="0"/>
          <w:numId w:val="17"/>
        </w:numPr>
        <w:tabs>
          <w:tab w:val="left" w:pos="568"/>
        </w:tabs>
        <w:spacing w:line="360" w:lineRule="auto"/>
        <w:jc w:val="both"/>
        <w:rPr>
          <w:rFonts w:ascii="Verdana" w:hAnsi="Verdana"/>
          <w:b/>
          <w:sz w:val="22"/>
          <w:szCs w:val="22"/>
        </w:rPr>
      </w:pPr>
      <w:r w:rsidRPr="004B0D11">
        <w:rPr>
          <w:rFonts w:ascii="Verdana" w:hAnsi="Verdana"/>
          <w:sz w:val="22"/>
          <w:szCs w:val="22"/>
        </w:rPr>
        <w:t>Bieg terminu gwarancji rozpoczyna się w dniu zakończenia czynności odbioru dostaw.</w:t>
      </w:r>
    </w:p>
    <w:p w14:paraId="28DD404A" w14:textId="326C070B" w:rsidR="00995CB6" w:rsidRPr="004B0D11" w:rsidRDefault="00995CB6" w:rsidP="004B0D11">
      <w:pPr>
        <w:pStyle w:val="Domylnie"/>
        <w:tabs>
          <w:tab w:val="left" w:pos="568"/>
        </w:tabs>
        <w:spacing w:line="360" w:lineRule="auto"/>
        <w:jc w:val="center"/>
        <w:rPr>
          <w:rFonts w:ascii="Verdana" w:hAnsi="Verdana"/>
          <w:b/>
          <w:sz w:val="22"/>
          <w:szCs w:val="22"/>
        </w:rPr>
      </w:pPr>
      <w:r w:rsidRPr="004B0D11">
        <w:rPr>
          <w:rFonts w:ascii="Verdana" w:hAnsi="Verdana"/>
          <w:b/>
          <w:sz w:val="22"/>
          <w:szCs w:val="22"/>
        </w:rPr>
        <w:t>§  6. Zmiana umowy</w:t>
      </w:r>
    </w:p>
    <w:p w14:paraId="4AF80E68" w14:textId="77777777" w:rsidR="00995CB6" w:rsidRPr="004B0D11" w:rsidRDefault="00995CB6">
      <w:pPr>
        <w:widowControl w:val="0"/>
        <w:numPr>
          <w:ilvl w:val="0"/>
          <w:numId w:val="18"/>
        </w:numPr>
        <w:suppressAutoHyphens/>
        <w:adjustRightInd w:val="0"/>
        <w:spacing w:after="0" w:line="360" w:lineRule="auto"/>
        <w:ind w:hanging="357"/>
        <w:jc w:val="both"/>
        <w:textAlignment w:val="baseline"/>
        <w:rPr>
          <w:rFonts w:ascii="Verdana" w:hAnsi="Verdana"/>
        </w:rPr>
      </w:pPr>
      <w:r w:rsidRPr="004B0D11">
        <w:rPr>
          <w:rFonts w:ascii="Verdana" w:hAnsi="Verdana"/>
        </w:rPr>
        <w:t>Zamawiający przewiduje możliwość dokonania następujących istotnych zmian postanowień zawartej umowy w:</w:t>
      </w:r>
    </w:p>
    <w:p w14:paraId="294D761D" w14:textId="77777777" w:rsidR="00995CB6" w:rsidRPr="004B0D11" w:rsidRDefault="00995CB6">
      <w:pPr>
        <w:widowControl w:val="0"/>
        <w:numPr>
          <w:ilvl w:val="0"/>
          <w:numId w:val="19"/>
        </w:numPr>
        <w:suppressAutoHyphens/>
        <w:adjustRightInd w:val="0"/>
        <w:spacing w:after="0" w:line="360" w:lineRule="auto"/>
        <w:jc w:val="both"/>
        <w:textAlignment w:val="baseline"/>
        <w:rPr>
          <w:rFonts w:ascii="Verdana" w:hAnsi="Verdana"/>
        </w:rPr>
      </w:pPr>
      <w:r w:rsidRPr="004B0D11">
        <w:rPr>
          <w:rFonts w:ascii="Verdana" w:hAnsi="Verdana"/>
        </w:rPr>
        <w:lastRenderedPageBreak/>
        <w:t xml:space="preserve">gdy nastąpi zmiana powszechnie obowiązujących przepisów prawa w zakresie mającym wpływ na realizację przedmiotu zamówienia; </w:t>
      </w:r>
    </w:p>
    <w:p w14:paraId="1BB8F135" w14:textId="77777777" w:rsidR="00995CB6" w:rsidRPr="004B0D11" w:rsidRDefault="00995CB6">
      <w:pPr>
        <w:widowControl w:val="0"/>
        <w:numPr>
          <w:ilvl w:val="0"/>
          <w:numId w:val="19"/>
        </w:numPr>
        <w:suppressAutoHyphens/>
        <w:adjustRightInd w:val="0"/>
        <w:spacing w:after="0" w:line="360" w:lineRule="auto"/>
        <w:jc w:val="both"/>
        <w:textAlignment w:val="baseline"/>
        <w:rPr>
          <w:rFonts w:ascii="Verdana" w:hAnsi="Verdana"/>
        </w:rPr>
      </w:pPr>
      <w:r w:rsidRPr="004B0D11">
        <w:rPr>
          <w:rFonts w:ascii="Verdana" w:hAnsi="Verdana"/>
        </w:rPr>
        <w:t xml:space="preserve">zmiana albo rezygnacja z podwykonawcy; </w:t>
      </w:r>
    </w:p>
    <w:p w14:paraId="210A3A59" w14:textId="77777777" w:rsidR="00995CB6" w:rsidRPr="004B0D11" w:rsidRDefault="00995CB6">
      <w:pPr>
        <w:widowControl w:val="0"/>
        <w:numPr>
          <w:ilvl w:val="0"/>
          <w:numId w:val="19"/>
        </w:numPr>
        <w:suppressAutoHyphens/>
        <w:adjustRightInd w:val="0"/>
        <w:spacing w:after="0" w:line="360" w:lineRule="auto"/>
        <w:jc w:val="both"/>
        <w:textAlignment w:val="baseline"/>
        <w:rPr>
          <w:rFonts w:ascii="Verdana" w:hAnsi="Verdana"/>
        </w:rPr>
      </w:pPr>
      <w:r w:rsidRPr="004B0D11">
        <w:rPr>
          <w:rFonts w:ascii="Verdana" w:hAnsi="Verdana"/>
        </w:rPr>
        <w:t xml:space="preserve">zmiana obowiązującej stawki VAT, jeżeli zmiana stawki VAT będzie powodować zmianę koszów wykonania umowy po stronie Wykonawcy, Zamawiający dopuszcza możliwość  zmiany wynagrodzenia o kwotę równą różnicy w kwocie podatku VAT zapłaconego przez Wykonawcę; </w:t>
      </w:r>
    </w:p>
    <w:p w14:paraId="206D35BC" w14:textId="77777777" w:rsidR="00995CB6" w:rsidRPr="004B0D11" w:rsidRDefault="00995CB6">
      <w:pPr>
        <w:widowControl w:val="0"/>
        <w:numPr>
          <w:ilvl w:val="0"/>
          <w:numId w:val="19"/>
        </w:numPr>
        <w:suppressAutoHyphens/>
        <w:adjustRightInd w:val="0"/>
        <w:spacing w:after="0" w:line="360" w:lineRule="auto"/>
        <w:jc w:val="both"/>
        <w:textAlignment w:val="baseline"/>
        <w:rPr>
          <w:rFonts w:ascii="Verdana" w:hAnsi="Verdana"/>
        </w:rPr>
      </w:pPr>
      <w:r w:rsidRPr="004B0D11">
        <w:rPr>
          <w:rFonts w:ascii="Verdana" w:hAnsi="Verdana"/>
        </w:rPr>
        <w:t xml:space="preserve">zmiana terminu realizacji przedmiotu zamówienia, w przypadku: </w:t>
      </w:r>
    </w:p>
    <w:p w14:paraId="2EA35392" w14:textId="49CC5D0D" w:rsidR="00995CB6" w:rsidRPr="004B0D11" w:rsidRDefault="00995CB6">
      <w:pPr>
        <w:widowControl w:val="0"/>
        <w:numPr>
          <w:ilvl w:val="0"/>
          <w:numId w:val="20"/>
        </w:numPr>
        <w:suppressAutoHyphens/>
        <w:adjustRightInd w:val="0"/>
        <w:spacing w:after="0" w:line="360" w:lineRule="auto"/>
        <w:jc w:val="both"/>
        <w:textAlignment w:val="baseline"/>
        <w:rPr>
          <w:rFonts w:ascii="Verdana" w:hAnsi="Verdana"/>
          <w:lang w:eastAsia="pl-PL"/>
        </w:rPr>
      </w:pPr>
      <w:r w:rsidRPr="004B0D11">
        <w:rPr>
          <w:rFonts w:ascii="Verdana" w:hAnsi="Verdana"/>
        </w:rPr>
        <w:t xml:space="preserve">gdy wykonanie zamówienia w określonym pierwotnie terminie nie leży w interesie Zamawiającego, </w:t>
      </w:r>
    </w:p>
    <w:p w14:paraId="3E5B615E" w14:textId="7D2E4219" w:rsidR="00995CB6" w:rsidRPr="004B0D11" w:rsidRDefault="00995CB6">
      <w:pPr>
        <w:widowControl w:val="0"/>
        <w:numPr>
          <w:ilvl w:val="0"/>
          <w:numId w:val="20"/>
        </w:numPr>
        <w:suppressAutoHyphens/>
        <w:adjustRightInd w:val="0"/>
        <w:spacing w:after="0" w:line="360" w:lineRule="auto"/>
        <w:jc w:val="both"/>
        <w:textAlignment w:val="baseline"/>
        <w:rPr>
          <w:rFonts w:ascii="Verdana" w:hAnsi="Verdana"/>
        </w:rPr>
      </w:pPr>
      <w:r w:rsidRPr="004B0D11">
        <w:rPr>
          <w:rFonts w:ascii="Verdana" w:hAnsi="Verdana"/>
        </w:rPr>
        <w:t xml:space="preserve">działania siły wyższej, uniemożliwiającego wykonanie zamówienia w określonym pierwotnie terminie, </w:t>
      </w:r>
    </w:p>
    <w:p w14:paraId="3DA9A4E7" w14:textId="3F7D061F" w:rsidR="00995CB6" w:rsidRPr="004B0D11" w:rsidRDefault="00995CB6" w:rsidP="004B0D11">
      <w:pPr>
        <w:widowControl w:val="0"/>
        <w:suppressAutoHyphens/>
        <w:adjustRightInd w:val="0"/>
        <w:spacing w:line="360" w:lineRule="auto"/>
        <w:ind w:left="720"/>
        <w:jc w:val="both"/>
        <w:textAlignment w:val="baseline"/>
        <w:rPr>
          <w:rFonts w:ascii="Verdana" w:hAnsi="Verdana"/>
        </w:rPr>
      </w:pPr>
      <w:r w:rsidRPr="004B0D11">
        <w:rPr>
          <w:rFonts w:ascii="Verdana" w:hAnsi="Verdana"/>
        </w:rPr>
        <w:t xml:space="preserve">c)  w przypadku wystąpienia obiektywnych czynników niezależnych od  Zamawiającego i Wykonawcy. </w:t>
      </w:r>
    </w:p>
    <w:p w14:paraId="30280DC8" w14:textId="77777777" w:rsidR="00995CB6" w:rsidRPr="004B0D11" w:rsidRDefault="00995CB6">
      <w:pPr>
        <w:widowControl w:val="0"/>
        <w:numPr>
          <w:ilvl w:val="0"/>
          <w:numId w:val="18"/>
        </w:numPr>
        <w:suppressAutoHyphens/>
        <w:adjustRightInd w:val="0"/>
        <w:spacing w:after="0" w:line="360" w:lineRule="auto"/>
        <w:jc w:val="both"/>
        <w:textAlignment w:val="baseline"/>
        <w:rPr>
          <w:rFonts w:ascii="Verdana" w:hAnsi="Verdana"/>
        </w:rPr>
      </w:pPr>
      <w:r w:rsidRPr="004B0D11">
        <w:rPr>
          <w:rFonts w:ascii="Verdana" w:hAnsi="Verdana"/>
        </w:rPr>
        <w:t xml:space="preserve">Istotne zmiany postanowień zawartej umowy w stosunku do treści oferty, na podstawie, której dokonano wyboru Wykonawcy, dopuszczalne są tylko pod następującymi warunkami: </w:t>
      </w:r>
    </w:p>
    <w:p w14:paraId="0BA57FA9" w14:textId="478730C8" w:rsidR="00995CB6" w:rsidRPr="004B0D11" w:rsidRDefault="00995CB6">
      <w:pPr>
        <w:widowControl w:val="0"/>
        <w:numPr>
          <w:ilvl w:val="0"/>
          <w:numId w:val="21"/>
        </w:numPr>
        <w:suppressAutoHyphens/>
        <w:adjustRightInd w:val="0"/>
        <w:spacing w:after="0" w:line="360" w:lineRule="auto"/>
        <w:jc w:val="both"/>
        <w:textAlignment w:val="baseline"/>
        <w:rPr>
          <w:rFonts w:ascii="Verdana" w:hAnsi="Verdana"/>
          <w:lang w:eastAsia="pl-PL"/>
        </w:rPr>
      </w:pPr>
      <w:r w:rsidRPr="004B0D11">
        <w:rPr>
          <w:rFonts w:ascii="Verdana" w:hAnsi="Verdana"/>
        </w:rPr>
        <w:t xml:space="preserve">zmiany nie mogą powodować zwiększenia wynagrodzenia Wykonawcy określonego w niniejszej umowie, z zastrzeżeniem ust. 1 pkt </w:t>
      </w:r>
      <w:r w:rsidR="00E84798">
        <w:rPr>
          <w:rFonts w:ascii="Verdana" w:hAnsi="Verdana"/>
        </w:rPr>
        <w:t>3</w:t>
      </w:r>
      <w:r w:rsidRPr="004B0D11">
        <w:rPr>
          <w:rFonts w:ascii="Verdana" w:hAnsi="Verdana"/>
        </w:rPr>
        <w:t xml:space="preserve">; </w:t>
      </w:r>
    </w:p>
    <w:p w14:paraId="671F2D3D" w14:textId="6CB1C0DF" w:rsidR="00995CB6" w:rsidRPr="004B0D11" w:rsidRDefault="00995CB6">
      <w:pPr>
        <w:widowControl w:val="0"/>
        <w:numPr>
          <w:ilvl w:val="0"/>
          <w:numId w:val="21"/>
        </w:numPr>
        <w:suppressAutoHyphens/>
        <w:adjustRightInd w:val="0"/>
        <w:spacing w:after="0" w:line="360" w:lineRule="auto"/>
        <w:jc w:val="both"/>
        <w:textAlignment w:val="baseline"/>
        <w:rPr>
          <w:rFonts w:ascii="Verdana" w:hAnsi="Verdana"/>
        </w:rPr>
      </w:pPr>
      <w:r w:rsidRPr="004B0D11">
        <w:rPr>
          <w:rFonts w:ascii="Verdana" w:hAnsi="Verdana"/>
        </w:rPr>
        <w:t>jeżeli zmiana albo rezygnacja z podwykonawcy dotyczy podmiotu, na którego zasoby Wykonawca powoływał się, w celu wykazania spełniania warunków udziału w postępowaniu, Wykonawca jest obowiązany wykazać Zamawiającemu, iż proponowany inny podwykonawca lub Wykonawca samodzielnie spełnia je w stopniu nie mniejszym niż wymagany w trakcie postępowania o udzielenie zamówienia.</w:t>
      </w:r>
    </w:p>
    <w:p w14:paraId="32177BDD" w14:textId="2D77B8F1" w:rsidR="00995CB6" w:rsidRPr="004B0D11" w:rsidRDefault="00995CB6">
      <w:pPr>
        <w:widowControl w:val="0"/>
        <w:numPr>
          <w:ilvl w:val="0"/>
          <w:numId w:val="18"/>
        </w:numPr>
        <w:suppressAutoHyphens/>
        <w:adjustRightInd w:val="0"/>
        <w:spacing w:after="0" w:line="360" w:lineRule="auto"/>
        <w:jc w:val="both"/>
        <w:textAlignment w:val="baseline"/>
        <w:rPr>
          <w:rFonts w:ascii="Verdana" w:hAnsi="Verdana"/>
        </w:rPr>
      </w:pPr>
      <w:r w:rsidRPr="004B0D11">
        <w:rPr>
          <w:rFonts w:ascii="Verdana" w:hAnsi="Verdana"/>
        </w:rPr>
        <w:t xml:space="preserve">Zmiana postanowień niniejszej umowy winna być dokonana pod rygorem nieważności na piśmie w formie aneksu i wchodzi w życie po ich podpisaniu przez umawiające się strony. </w:t>
      </w:r>
    </w:p>
    <w:p w14:paraId="3DB65E15" w14:textId="77777777" w:rsidR="00995CB6" w:rsidRPr="004B0D11" w:rsidRDefault="00995CB6" w:rsidP="004B0D11">
      <w:pPr>
        <w:pStyle w:val="Nagwek"/>
        <w:tabs>
          <w:tab w:val="left" w:pos="708"/>
        </w:tabs>
        <w:spacing w:line="360" w:lineRule="auto"/>
        <w:jc w:val="center"/>
        <w:rPr>
          <w:rFonts w:ascii="Verdana" w:hAnsi="Verdana"/>
          <w:b/>
        </w:rPr>
      </w:pPr>
      <w:r w:rsidRPr="004B0D11">
        <w:rPr>
          <w:rFonts w:ascii="Verdana" w:hAnsi="Verdana"/>
          <w:b/>
        </w:rPr>
        <w:t>§ 7. Odstąpienie od umowy</w:t>
      </w:r>
    </w:p>
    <w:p w14:paraId="1844125D" w14:textId="77777777" w:rsidR="00995CB6" w:rsidRPr="004B0D11" w:rsidRDefault="00995CB6">
      <w:pPr>
        <w:pStyle w:val="Nagwek"/>
        <w:widowControl w:val="0"/>
        <w:numPr>
          <w:ilvl w:val="0"/>
          <w:numId w:val="22"/>
        </w:numPr>
        <w:adjustRightInd w:val="0"/>
        <w:snapToGrid w:val="0"/>
        <w:spacing w:line="360" w:lineRule="auto"/>
        <w:jc w:val="both"/>
        <w:rPr>
          <w:rFonts w:ascii="Verdana" w:hAnsi="Verdana"/>
        </w:rPr>
      </w:pPr>
      <w:r w:rsidRPr="004B0D11">
        <w:rPr>
          <w:rFonts w:ascii="Verdana" w:hAnsi="Verdana"/>
        </w:rPr>
        <w:t>Stronom przysługuje prawo odstąpienia od umowy w następujących sytuacjach:</w:t>
      </w:r>
    </w:p>
    <w:p w14:paraId="06813F3F" w14:textId="77777777" w:rsidR="00995CB6" w:rsidRPr="004B0D11" w:rsidRDefault="00995CB6">
      <w:pPr>
        <w:pStyle w:val="Nagwek"/>
        <w:widowControl w:val="0"/>
        <w:numPr>
          <w:ilvl w:val="1"/>
          <w:numId w:val="23"/>
        </w:numPr>
        <w:tabs>
          <w:tab w:val="clear" w:pos="1080"/>
          <w:tab w:val="num" w:pos="720"/>
        </w:tabs>
        <w:adjustRightInd w:val="0"/>
        <w:snapToGrid w:val="0"/>
        <w:spacing w:line="360" w:lineRule="auto"/>
        <w:ind w:left="720"/>
        <w:jc w:val="both"/>
        <w:rPr>
          <w:rFonts w:ascii="Verdana" w:hAnsi="Verdana"/>
        </w:rPr>
      </w:pPr>
      <w:r w:rsidRPr="004B0D11">
        <w:rPr>
          <w:rFonts w:ascii="Verdana" w:hAnsi="Verdana"/>
        </w:rPr>
        <w:t>Zamawiającemu przysługuje prawo do odstąpienia od umowy:</w:t>
      </w:r>
    </w:p>
    <w:p w14:paraId="276415FA" w14:textId="33542F4A" w:rsidR="00995CB6" w:rsidRPr="004B0D11" w:rsidRDefault="00995CB6">
      <w:pPr>
        <w:pStyle w:val="Nagwek"/>
        <w:widowControl w:val="0"/>
        <w:numPr>
          <w:ilvl w:val="1"/>
          <w:numId w:val="24"/>
        </w:numPr>
        <w:adjustRightInd w:val="0"/>
        <w:snapToGrid w:val="0"/>
        <w:spacing w:line="360" w:lineRule="auto"/>
        <w:jc w:val="both"/>
        <w:rPr>
          <w:rFonts w:ascii="Verdana" w:hAnsi="Verdana"/>
        </w:rPr>
      </w:pPr>
      <w:r w:rsidRPr="004B0D11">
        <w:rPr>
          <w:rFonts w:ascii="Verdana" w:hAnsi="Verdana"/>
        </w:rPr>
        <w:t xml:space="preserve">w razie wystąpienia istotnej zmiany okoliczności powodującej, że wykonanie umowy nie leży w interesie publicznym, czego nie można było </w:t>
      </w:r>
      <w:r w:rsidRPr="004B0D11">
        <w:rPr>
          <w:rFonts w:ascii="Verdana" w:hAnsi="Verdana"/>
        </w:rPr>
        <w:lastRenderedPageBreak/>
        <w:t>przewidzieć w chwili zawarcia umowy, odstąpienie od umowy w tym wypadku może nastąpić w terminie 30 dni od powzięcia wiadomości o powyższych okolicznościach</w:t>
      </w:r>
      <w:r w:rsidR="00D71E14">
        <w:rPr>
          <w:rFonts w:ascii="Verdana" w:hAnsi="Verdana"/>
        </w:rPr>
        <w:t xml:space="preserve">. </w:t>
      </w:r>
    </w:p>
    <w:p w14:paraId="45ABD33D" w14:textId="2B8E780A" w:rsidR="00995CB6" w:rsidRPr="004B0D11" w:rsidRDefault="00995CB6">
      <w:pPr>
        <w:pStyle w:val="Nagwek"/>
        <w:widowControl w:val="0"/>
        <w:numPr>
          <w:ilvl w:val="1"/>
          <w:numId w:val="24"/>
        </w:numPr>
        <w:adjustRightInd w:val="0"/>
        <w:snapToGrid w:val="0"/>
        <w:spacing w:line="360" w:lineRule="auto"/>
        <w:jc w:val="both"/>
        <w:rPr>
          <w:rFonts w:ascii="Verdana" w:hAnsi="Verdana"/>
        </w:rPr>
      </w:pPr>
      <w:r w:rsidRPr="004B0D11">
        <w:rPr>
          <w:rFonts w:ascii="Verdana" w:hAnsi="Verdana"/>
        </w:rPr>
        <w:t>jeżeli zostanie ogłoszona likwidacja firmy Wykonawcy,</w:t>
      </w:r>
      <w:r w:rsidR="00D71E14">
        <w:rPr>
          <w:rFonts w:ascii="Verdana" w:hAnsi="Verdana"/>
        </w:rPr>
        <w:t xml:space="preserve"> </w:t>
      </w:r>
      <w:r w:rsidR="00D71E14" w:rsidRPr="004B0D11">
        <w:rPr>
          <w:rFonts w:ascii="Verdana" w:hAnsi="Verdana"/>
        </w:rPr>
        <w:t>w terminie 30 dni od powzięcia wiadomości o</w:t>
      </w:r>
      <w:r w:rsidR="00D71E14">
        <w:rPr>
          <w:rFonts w:ascii="Verdana" w:hAnsi="Verdana"/>
        </w:rPr>
        <w:t xml:space="preserve"> tej okoliczności. </w:t>
      </w:r>
    </w:p>
    <w:p w14:paraId="6BD3A692" w14:textId="728E5DC3" w:rsidR="00995CB6" w:rsidRPr="004B0D11" w:rsidRDefault="00995CB6">
      <w:pPr>
        <w:pStyle w:val="Nagwek"/>
        <w:widowControl w:val="0"/>
        <w:numPr>
          <w:ilvl w:val="1"/>
          <w:numId w:val="24"/>
        </w:numPr>
        <w:adjustRightInd w:val="0"/>
        <w:snapToGrid w:val="0"/>
        <w:spacing w:line="360" w:lineRule="auto"/>
        <w:jc w:val="both"/>
        <w:rPr>
          <w:rFonts w:ascii="Verdana" w:hAnsi="Verdana"/>
        </w:rPr>
      </w:pPr>
      <w:r w:rsidRPr="004B0D11">
        <w:rPr>
          <w:rFonts w:ascii="Verdana" w:hAnsi="Verdana"/>
        </w:rPr>
        <w:t>jeżeli zostanie wydany nakaz zajęcia majątku Wykonawcy,</w:t>
      </w:r>
      <w:r w:rsidR="00D71E14" w:rsidRPr="00D71E14">
        <w:rPr>
          <w:rFonts w:ascii="Verdana" w:hAnsi="Verdana"/>
        </w:rPr>
        <w:t xml:space="preserve"> </w:t>
      </w:r>
      <w:r w:rsidR="00D71E14" w:rsidRPr="004B0D11">
        <w:rPr>
          <w:rFonts w:ascii="Verdana" w:hAnsi="Verdana"/>
        </w:rPr>
        <w:t>w terminie 30 dni od powzięcia wiadomości o</w:t>
      </w:r>
      <w:r w:rsidR="00D71E14">
        <w:rPr>
          <w:rFonts w:ascii="Verdana" w:hAnsi="Verdana"/>
        </w:rPr>
        <w:t xml:space="preserve"> tej okoliczności.</w:t>
      </w:r>
    </w:p>
    <w:p w14:paraId="31AA1FF5" w14:textId="2D878EF4" w:rsidR="00995CB6" w:rsidRPr="004B0D11" w:rsidRDefault="00995CB6">
      <w:pPr>
        <w:pStyle w:val="Nagwek"/>
        <w:widowControl w:val="0"/>
        <w:numPr>
          <w:ilvl w:val="1"/>
          <w:numId w:val="24"/>
        </w:numPr>
        <w:snapToGrid w:val="0"/>
        <w:spacing w:line="360" w:lineRule="auto"/>
        <w:jc w:val="both"/>
        <w:rPr>
          <w:rFonts w:ascii="Verdana" w:hAnsi="Verdana"/>
        </w:rPr>
      </w:pPr>
      <w:r w:rsidRPr="004B0D11">
        <w:rPr>
          <w:rFonts w:ascii="Verdana" w:hAnsi="Verdana"/>
        </w:rPr>
        <w:t>jeżeli Wykonawca trzykrotnie nie zrealizuje dowozu kruszywa w terminie określonym § 1 ust. 2 umowy,</w:t>
      </w:r>
      <w:r w:rsidR="00D71E14" w:rsidRPr="00D71E14">
        <w:rPr>
          <w:rFonts w:ascii="Verdana" w:hAnsi="Verdana"/>
        </w:rPr>
        <w:t xml:space="preserve"> </w:t>
      </w:r>
      <w:r w:rsidR="00D71E14" w:rsidRPr="004B0D11">
        <w:rPr>
          <w:rFonts w:ascii="Verdana" w:hAnsi="Verdana"/>
        </w:rPr>
        <w:t>w terminie 30 dni od powzięcia wiadomości o</w:t>
      </w:r>
      <w:r w:rsidR="00D71E14">
        <w:rPr>
          <w:rFonts w:ascii="Verdana" w:hAnsi="Verdana"/>
        </w:rPr>
        <w:t xml:space="preserve"> tej okoliczności.</w:t>
      </w:r>
    </w:p>
    <w:p w14:paraId="6698C9A7" w14:textId="7C931C25" w:rsidR="00995CB6" w:rsidRPr="004B0D11" w:rsidRDefault="00995CB6">
      <w:pPr>
        <w:pStyle w:val="Nagwek"/>
        <w:widowControl w:val="0"/>
        <w:numPr>
          <w:ilvl w:val="1"/>
          <w:numId w:val="24"/>
        </w:numPr>
        <w:snapToGrid w:val="0"/>
        <w:spacing w:line="360" w:lineRule="auto"/>
        <w:jc w:val="both"/>
        <w:rPr>
          <w:rFonts w:ascii="Verdana" w:hAnsi="Verdana"/>
        </w:rPr>
      </w:pPr>
      <w:r w:rsidRPr="004B0D11">
        <w:rPr>
          <w:rFonts w:ascii="Verdana" w:hAnsi="Verdana"/>
        </w:rPr>
        <w:t xml:space="preserve">jeżeli Wykonawca wykonuje przedmiot umowy w sposób wadliwy lub sprzeczny z umową, a w szczególności </w:t>
      </w:r>
      <w:r w:rsidR="00BD2745">
        <w:rPr>
          <w:rFonts w:ascii="Verdana" w:hAnsi="Verdana"/>
        </w:rPr>
        <w:t>z</w:t>
      </w:r>
      <w:r w:rsidRPr="004B0D11">
        <w:rPr>
          <w:rFonts w:ascii="Verdana" w:hAnsi="Verdana"/>
        </w:rPr>
        <w:t xml:space="preserve"> § 1 i mimo wyznaczenia mu przez Zamawiającego na piśmie terminu do zmiany sposobu wykonania przedmiotu umowy dalej wykonuje go wadliwie,</w:t>
      </w:r>
      <w:r w:rsidR="00D71E14" w:rsidRPr="00D71E14">
        <w:rPr>
          <w:rFonts w:ascii="Verdana" w:hAnsi="Verdana"/>
        </w:rPr>
        <w:t xml:space="preserve"> </w:t>
      </w:r>
      <w:r w:rsidR="00D71E14" w:rsidRPr="004B0D11">
        <w:rPr>
          <w:rFonts w:ascii="Verdana" w:hAnsi="Verdana"/>
        </w:rPr>
        <w:t xml:space="preserve">w terminie 30 dni od </w:t>
      </w:r>
      <w:r w:rsidR="00D71E14">
        <w:rPr>
          <w:rFonts w:ascii="Verdana" w:hAnsi="Verdana"/>
        </w:rPr>
        <w:t>upływu zakreślonego terminu.</w:t>
      </w:r>
    </w:p>
    <w:p w14:paraId="0E7CE8BB" w14:textId="77777777" w:rsidR="00995CB6" w:rsidRPr="004B0D11" w:rsidRDefault="00995CB6">
      <w:pPr>
        <w:pStyle w:val="Nagwek"/>
        <w:widowControl w:val="0"/>
        <w:numPr>
          <w:ilvl w:val="1"/>
          <w:numId w:val="23"/>
        </w:numPr>
        <w:tabs>
          <w:tab w:val="clear" w:pos="1080"/>
          <w:tab w:val="num" w:pos="720"/>
        </w:tabs>
        <w:adjustRightInd w:val="0"/>
        <w:snapToGrid w:val="0"/>
        <w:spacing w:line="360" w:lineRule="auto"/>
        <w:ind w:left="720"/>
        <w:jc w:val="both"/>
        <w:rPr>
          <w:rFonts w:ascii="Verdana" w:hAnsi="Verdana"/>
        </w:rPr>
      </w:pPr>
      <w:r w:rsidRPr="004B0D11">
        <w:rPr>
          <w:rFonts w:ascii="Verdana" w:hAnsi="Verdana"/>
        </w:rPr>
        <w:t>Wykonawcy przysługuje prawo odstąpienia od umowy, jeżeli:</w:t>
      </w:r>
    </w:p>
    <w:p w14:paraId="68F91856" w14:textId="77777777" w:rsidR="00995CB6" w:rsidRPr="004B0D11" w:rsidRDefault="00995CB6">
      <w:pPr>
        <w:pStyle w:val="Bezodstpw"/>
        <w:widowControl w:val="0"/>
        <w:numPr>
          <w:ilvl w:val="0"/>
          <w:numId w:val="25"/>
        </w:numPr>
        <w:suppressAutoHyphens/>
        <w:adjustRightInd w:val="0"/>
        <w:spacing w:line="360" w:lineRule="auto"/>
        <w:jc w:val="both"/>
        <w:rPr>
          <w:rFonts w:ascii="Verdana" w:hAnsi="Verdana"/>
          <w:sz w:val="22"/>
          <w:szCs w:val="22"/>
        </w:rPr>
      </w:pPr>
      <w:r w:rsidRPr="004B0D11">
        <w:rPr>
          <w:rFonts w:ascii="Verdana" w:hAnsi="Verdana"/>
          <w:sz w:val="22"/>
          <w:szCs w:val="22"/>
        </w:rPr>
        <w:t>Zamawiający nie wywiązuje się z obowiązku zapłaty faktur mimo dodatkowego wezwania w terminie 1 miesiąca od upływu terminu na zapłatę faktury określonego w niniejszej umowie,</w:t>
      </w:r>
    </w:p>
    <w:p w14:paraId="3727833E" w14:textId="77777777" w:rsidR="00995CB6" w:rsidRPr="004B0D11" w:rsidRDefault="00995CB6">
      <w:pPr>
        <w:pStyle w:val="Bezodstpw"/>
        <w:widowControl w:val="0"/>
        <w:numPr>
          <w:ilvl w:val="0"/>
          <w:numId w:val="25"/>
        </w:numPr>
        <w:suppressAutoHyphens/>
        <w:adjustRightInd w:val="0"/>
        <w:spacing w:line="360" w:lineRule="auto"/>
        <w:jc w:val="both"/>
        <w:rPr>
          <w:rFonts w:ascii="Verdana" w:hAnsi="Verdana"/>
          <w:sz w:val="22"/>
          <w:szCs w:val="22"/>
        </w:rPr>
      </w:pPr>
      <w:r w:rsidRPr="004B0D11">
        <w:rPr>
          <w:rFonts w:ascii="Verdana" w:hAnsi="Verdana"/>
          <w:sz w:val="22"/>
          <w:szCs w:val="22"/>
        </w:rPr>
        <w:t>Zamawiający zawiadomi Wykonawcę, iż wobec zaistnienia uprzednio nieprzewidzianych okoliczności nie będzie mogła spełniać swoich zobowiązań umownych wobec Wykonawcy.</w:t>
      </w:r>
    </w:p>
    <w:p w14:paraId="01E2BFDD" w14:textId="77777777" w:rsidR="00995CB6" w:rsidRPr="004B0D11" w:rsidRDefault="00995CB6">
      <w:pPr>
        <w:pStyle w:val="Nagwek"/>
        <w:widowControl w:val="0"/>
        <w:numPr>
          <w:ilvl w:val="0"/>
          <w:numId w:val="22"/>
        </w:numPr>
        <w:adjustRightInd w:val="0"/>
        <w:snapToGrid w:val="0"/>
        <w:spacing w:line="360" w:lineRule="auto"/>
        <w:jc w:val="both"/>
        <w:rPr>
          <w:rFonts w:ascii="Verdana" w:hAnsi="Verdana"/>
        </w:rPr>
      </w:pPr>
      <w:r w:rsidRPr="004B0D11">
        <w:rPr>
          <w:rFonts w:ascii="Verdana" w:hAnsi="Verdana"/>
        </w:rPr>
        <w:t>Odstąpienie od umowy musi nastąpić w formie pisemnej pod rygorem nieważności takiego odstąpienia i powinno zawierać uzasadnienie.</w:t>
      </w:r>
    </w:p>
    <w:p w14:paraId="29112356" w14:textId="77777777" w:rsidR="00995CB6" w:rsidRPr="004B0D11" w:rsidRDefault="00995CB6" w:rsidP="004B0D11">
      <w:pPr>
        <w:pStyle w:val="Domylnie"/>
        <w:tabs>
          <w:tab w:val="left" w:pos="568"/>
        </w:tabs>
        <w:spacing w:line="360" w:lineRule="auto"/>
        <w:jc w:val="center"/>
        <w:rPr>
          <w:rFonts w:ascii="Verdana" w:hAnsi="Verdana"/>
          <w:b/>
          <w:sz w:val="22"/>
          <w:szCs w:val="22"/>
        </w:rPr>
      </w:pPr>
      <w:r w:rsidRPr="004B0D11">
        <w:rPr>
          <w:rFonts w:ascii="Verdana" w:hAnsi="Verdana"/>
          <w:b/>
          <w:sz w:val="22"/>
          <w:szCs w:val="22"/>
        </w:rPr>
        <w:t>§  8. Podwykonawcy</w:t>
      </w:r>
    </w:p>
    <w:p w14:paraId="11856F97" w14:textId="491F07D4" w:rsidR="00995CB6" w:rsidRPr="004B0D11" w:rsidRDefault="00995CB6" w:rsidP="004B0D11">
      <w:pPr>
        <w:tabs>
          <w:tab w:val="left" w:pos="426"/>
        </w:tabs>
        <w:autoSpaceDE w:val="0"/>
        <w:spacing w:line="360" w:lineRule="auto"/>
        <w:jc w:val="center"/>
        <w:rPr>
          <w:rFonts w:ascii="Verdana" w:hAnsi="Verdana"/>
          <w:bCs/>
          <w:i/>
          <w:iCs/>
          <w:color w:val="000000"/>
        </w:rPr>
      </w:pPr>
      <w:r w:rsidRPr="004B0D11">
        <w:rPr>
          <w:rFonts w:ascii="Verdana" w:hAnsi="Verdana"/>
          <w:bCs/>
          <w:i/>
          <w:iCs/>
          <w:color w:val="000000"/>
        </w:rPr>
        <w:t>UWAGA. Paragraf będzie zawarty w umowie w przypadku kiedy Wykonawca wskaże w ofercie, że zamierza  powierzyć część dostaw podwykonawcom.</w:t>
      </w:r>
    </w:p>
    <w:p w14:paraId="4716A30F" w14:textId="77777777" w:rsidR="00995CB6" w:rsidRPr="004B0D11" w:rsidRDefault="00995CB6">
      <w:pPr>
        <w:numPr>
          <w:ilvl w:val="0"/>
          <w:numId w:val="26"/>
        </w:numPr>
        <w:tabs>
          <w:tab w:val="left" w:pos="0"/>
        </w:tabs>
        <w:autoSpaceDE w:val="0"/>
        <w:autoSpaceDN w:val="0"/>
        <w:adjustRightInd w:val="0"/>
        <w:spacing w:after="0" w:line="360" w:lineRule="auto"/>
        <w:ind w:left="425" w:hanging="425"/>
        <w:jc w:val="both"/>
        <w:rPr>
          <w:rFonts w:ascii="Verdana" w:hAnsi="Verdana"/>
        </w:rPr>
      </w:pPr>
      <w:r w:rsidRPr="004B0D11">
        <w:rPr>
          <w:rFonts w:ascii="Verdana" w:hAnsi="Verdana"/>
        </w:rPr>
        <w:t>Wykonawca ma prawo do zatrudnienia Podwykonawców, biorąc jednocześnie odpowiedzialność prawną i finansową za ich działalność jak za działania własne.</w:t>
      </w:r>
    </w:p>
    <w:p w14:paraId="4A7A60EC" w14:textId="77777777" w:rsidR="00995CB6" w:rsidRPr="004B0D11" w:rsidRDefault="00995CB6">
      <w:pPr>
        <w:numPr>
          <w:ilvl w:val="0"/>
          <w:numId w:val="26"/>
        </w:numPr>
        <w:tabs>
          <w:tab w:val="left" w:pos="426"/>
        </w:tabs>
        <w:autoSpaceDE w:val="0"/>
        <w:autoSpaceDN w:val="0"/>
        <w:adjustRightInd w:val="0"/>
        <w:spacing w:after="0" w:line="360" w:lineRule="auto"/>
        <w:ind w:left="425" w:hanging="425"/>
        <w:jc w:val="both"/>
        <w:rPr>
          <w:rFonts w:ascii="Verdana" w:hAnsi="Verdana"/>
        </w:rPr>
      </w:pPr>
      <w:r w:rsidRPr="004B0D11">
        <w:rPr>
          <w:rFonts w:ascii="Verdana" w:hAnsi="Verdana"/>
        </w:rPr>
        <w:t>Strony ustalają, że przedmiot umowy Wykonawca wykona osobiście oraz za pomocą Podwykonawców w zakresie:</w:t>
      </w:r>
    </w:p>
    <w:p w14:paraId="53E51BD8" w14:textId="08F9034E" w:rsidR="00995CB6" w:rsidRPr="004B0D11" w:rsidRDefault="00995CB6">
      <w:pPr>
        <w:numPr>
          <w:ilvl w:val="0"/>
          <w:numId w:val="27"/>
        </w:numPr>
        <w:tabs>
          <w:tab w:val="left" w:pos="1134"/>
        </w:tabs>
        <w:autoSpaceDE w:val="0"/>
        <w:autoSpaceDN w:val="0"/>
        <w:adjustRightInd w:val="0"/>
        <w:spacing w:after="0" w:line="360" w:lineRule="auto"/>
        <w:jc w:val="both"/>
        <w:rPr>
          <w:rFonts w:ascii="Verdana" w:hAnsi="Verdana"/>
        </w:rPr>
      </w:pPr>
      <w:r w:rsidRPr="004B0D11">
        <w:rPr>
          <w:rFonts w:ascii="Verdana" w:hAnsi="Verdana"/>
        </w:rPr>
        <w:t>.......................................................................................................</w:t>
      </w:r>
    </w:p>
    <w:p w14:paraId="176A0CB5" w14:textId="77777777" w:rsidR="00995CB6" w:rsidRPr="004B0D11" w:rsidRDefault="00995CB6" w:rsidP="004B0D11">
      <w:pPr>
        <w:tabs>
          <w:tab w:val="left" w:pos="284"/>
        </w:tabs>
        <w:autoSpaceDE w:val="0"/>
        <w:autoSpaceDN w:val="0"/>
        <w:adjustRightInd w:val="0"/>
        <w:spacing w:line="360" w:lineRule="auto"/>
        <w:ind w:left="426"/>
        <w:jc w:val="both"/>
        <w:rPr>
          <w:rFonts w:ascii="Verdana" w:hAnsi="Verdana"/>
          <w:i/>
          <w:iCs/>
        </w:rPr>
      </w:pPr>
      <w:r w:rsidRPr="004B0D11">
        <w:rPr>
          <w:rFonts w:ascii="Verdana" w:hAnsi="Verdana"/>
          <w:i/>
          <w:iCs/>
        </w:rPr>
        <w:tab/>
      </w:r>
      <w:r w:rsidRPr="004B0D11">
        <w:rPr>
          <w:rFonts w:ascii="Verdana" w:hAnsi="Verdana"/>
          <w:i/>
          <w:iCs/>
        </w:rPr>
        <w:tab/>
      </w:r>
      <w:r w:rsidRPr="004B0D11">
        <w:rPr>
          <w:rFonts w:ascii="Verdana" w:hAnsi="Verdana"/>
          <w:i/>
          <w:iCs/>
        </w:rPr>
        <w:tab/>
      </w:r>
      <w:r w:rsidRPr="004B0D11">
        <w:rPr>
          <w:rFonts w:ascii="Verdana" w:hAnsi="Verdana"/>
          <w:i/>
          <w:iCs/>
        </w:rPr>
        <w:tab/>
        <w:t>(zakres realizowany przez Podwykonawcę)</w:t>
      </w:r>
    </w:p>
    <w:p w14:paraId="5A762A0F" w14:textId="540084DA" w:rsidR="00995CB6" w:rsidRPr="004B0D11" w:rsidRDefault="00995CB6">
      <w:pPr>
        <w:numPr>
          <w:ilvl w:val="0"/>
          <w:numId w:val="28"/>
        </w:numPr>
        <w:tabs>
          <w:tab w:val="left" w:pos="284"/>
          <w:tab w:val="left" w:pos="1134"/>
        </w:tabs>
        <w:autoSpaceDE w:val="0"/>
        <w:autoSpaceDN w:val="0"/>
        <w:adjustRightInd w:val="0"/>
        <w:spacing w:after="0" w:line="360" w:lineRule="auto"/>
        <w:jc w:val="both"/>
        <w:rPr>
          <w:rFonts w:ascii="Verdana" w:hAnsi="Verdana"/>
        </w:rPr>
      </w:pPr>
      <w:r w:rsidRPr="004B0D11">
        <w:rPr>
          <w:rFonts w:ascii="Verdana" w:hAnsi="Verdana"/>
        </w:rPr>
        <w:t>........................................................................................................</w:t>
      </w:r>
    </w:p>
    <w:p w14:paraId="02386508" w14:textId="77777777" w:rsidR="00995CB6" w:rsidRPr="004B0D11" w:rsidRDefault="00995CB6" w:rsidP="004B0D11">
      <w:pPr>
        <w:tabs>
          <w:tab w:val="left" w:pos="284"/>
        </w:tabs>
        <w:autoSpaceDE w:val="0"/>
        <w:autoSpaceDN w:val="0"/>
        <w:adjustRightInd w:val="0"/>
        <w:spacing w:line="360" w:lineRule="auto"/>
        <w:ind w:left="426"/>
        <w:jc w:val="both"/>
        <w:rPr>
          <w:rFonts w:ascii="Verdana" w:hAnsi="Verdana"/>
          <w:i/>
          <w:iCs/>
        </w:rPr>
      </w:pPr>
      <w:r w:rsidRPr="004B0D11">
        <w:rPr>
          <w:rFonts w:ascii="Verdana" w:hAnsi="Verdana"/>
          <w:i/>
          <w:iCs/>
        </w:rPr>
        <w:lastRenderedPageBreak/>
        <w:tab/>
      </w:r>
      <w:r w:rsidRPr="004B0D11">
        <w:rPr>
          <w:rFonts w:ascii="Verdana" w:hAnsi="Verdana"/>
          <w:i/>
          <w:iCs/>
        </w:rPr>
        <w:tab/>
      </w:r>
      <w:r w:rsidRPr="004B0D11">
        <w:rPr>
          <w:rFonts w:ascii="Verdana" w:hAnsi="Verdana"/>
          <w:i/>
          <w:iCs/>
        </w:rPr>
        <w:tab/>
      </w:r>
      <w:r w:rsidRPr="004B0D11">
        <w:rPr>
          <w:rFonts w:ascii="Verdana" w:hAnsi="Verdana"/>
          <w:i/>
          <w:iCs/>
        </w:rPr>
        <w:tab/>
        <w:t>(zakres realizowany przez Podwykonawcę)</w:t>
      </w:r>
    </w:p>
    <w:p w14:paraId="4888A6BE" w14:textId="77777777" w:rsidR="00995CB6" w:rsidRPr="004B0D11" w:rsidRDefault="00995CB6">
      <w:pPr>
        <w:numPr>
          <w:ilvl w:val="0"/>
          <w:numId w:val="26"/>
        </w:numPr>
        <w:tabs>
          <w:tab w:val="left" w:pos="142"/>
        </w:tabs>
        <w:autoSpaceDE w:val="0"/>
        <w:autoSpaceDN w:val="0"/>
        <w:adjustRightInd w:val="0"/>
        <w:spacing w:after="0" w:line="360" w:lineRule="auto"/>
        <w:ind w:left="426" w:hanging="426"/>
        <w:jc w:val="both"/>
        <w:rPr>
          <w:rFonts w:ascii="Verdana" w:hAnsi="Verdana"/>
        </w:rPr>
      </w:pPr>
      <w:r w:rsidRPr="004B0D11">
        <w:rPr>
          <w:rFonts w:ascii="Verdana" w:hAnsi="Verdana"/>
        </w:rPr>
        <w:t>Podwykonawcę w stosunkach z Zamawiającym reprezentuje Wykonawca.</w:t>
      </w:r>
    </w:p>
    <w:p w14:paraId="3D71A1C4" w14:textId="63D13B66" w:rsidR="00995CB6" w:rsidRPr="004B0D11" w:rsidRDefault="00995CB6">
      <w:pPr>
        <w:numPr>
          <w:ilvl w:val="0"/>
          <w:numId w:val="26"/>
        </w:numPr>
        <w:tabs>
          <w:tab w:val="left" w:pos="142"/>
        </w:tabs>
        <w:autoSpaceDE w:val="0"/>
        <w:autoSpaceDN w:val="0"/>
        <w:adjustRightInd w:val="0"/>
        <w:spacing w:after="0" w:line="360" w:lineRule="auto"/>
        <w:ind w:left="426" w:hanging="426"/>
        <w:jc w:val="both"/>
        <w:rPr>
          <w:rFonts w:ascii="Verdana" w:hAnsi="Verdana"/>
        </w:rPr>
      </w:pPr>
      <w:r w:rsidRPr="004B0D11">
        <w:rPr>
          <w:rFonts w:ascii="Verdana" w:hAnsi="Verdana"/>
        </w:rPr>
        <w:t>Umowa Wykonawcy, której przedmiotem są dostawy lub usługi,</w:t>
      </w:r>
      <w:r w:rsidR="004B0D11" w:rsidRPr="004B0D11">
        <w:rPr>
          <w:rFonts w:ascii="Verdana" w:hAnsi="Verdana"/>
        </w:rPr>
        <w:t xml:space="preserve">                                     </w:t>
      </w:r>
      <w:r w:rsidRPr="004B0D11">
        <w:rPr>
          <w:rFonts w:ascii="Verdana" w:hAnsi="Verdana"/>
        </w:rPr>
        <w:t xml:space="preserve">z Podwykonawcą musi być zawarta na piśmie, pod rygorem nieważności i jej kopia, poświadczona za zgodność z oryginałem, musi być przekazana Zamawiającemu w terminie </w:t>
      </w:r>
      <w:r w:rsidRPr="004B0D11">
        <w:rPr>
          <w:rFonts w:ascii="Verdana" w:hAnsi="Verdana"/>
          <w:bCs/>
        </w:rPr>
        <w:t xml:space="preserve">7 </w:t>
      </w:r>
      <w:r w:rsidRPr="004B0D11">
        <w:rPr>
          <w:rFonts w:ascii="Verdana" w:hAnsi="Verdana"/>
        </w:rPr>
        <w:t xml:space="preserve">dni od podpisania umowy z Podwykonawcą. </w:t>
      </w:r>
    </w:p>
    <w:p w14:paraId="4B57A568" w14:textId="77777777" w:rsidR="00995CB6" w:rsidRPr="004B0D11" w:rsidRDefault="00995CB6">
      <w:pPr>
        <w:numPr>
          <w:ilvl w:val="0"/>
          <w:numId w:val="26"/>
        </w:numPr>
        <w:tabs>
          <w:tab w:val="left" w:pos="142"/>
        </w:tabs>
        <w:autoSpaceDE w:val="0"/>
        <w:autoSpaceDN w:val="0"/>
        <w:adjustRightInd w:val="0"/>
        <w:spacing w:after="0" w:line="360" w:lineRule="auto"/>
        <w:ind w:left="426" w:hanging="426"/>
        <w:jc w:val="both"/>
        <w:rPr>
          <w:rFonts w:ascii="Verdana" w:hAnsi="Verdana"/>
        </w:rPr>
      </w:pPr>
      <w:r w:rsidRPr="004B0D11">
        <w:rPr>
          <w:rFonts w:ascii="Verdana" w:hAnsi="Verdana"/>
        </w:rPr>
        <w:t>Zamawiający nie ponosi odpowiedzialności za zawarcie umowy z Podwykonawcami bez wymaganej zgody Zamawiającego, zaś skutki z tego wynikające, będą obciążały wyłącznie Wykonawcę.</w:t>
      </w:r>
    </w:p>
    <w:p w14:paraId="7C717260" w14:textId="77777777" w:rsidR="00995CB6" w:rsidRPr="004B0D11" w:rsidRDefault="00995CB6">
      <w:pPr>
        <w:numPr>
          <w:ilvl w:val="0"/>
          <w:numId w:val="26"/>
        </w:numPr>
        <w:tabs>
          <w:tab w:val="left" w:pos="142"/>
        </w:tabs>
        <w:autoSpaceDE w:val="0"/>
        <w:autoSpaceDN w:val="0"/>
        <w:adjustRightInd w:val="0"/>
        <w:spacing w:after="0" w:line="360" w:lineRule="auto"/>
        <w:ind w:left="426" w:hanging="426"/>
        <w:jc w:val="both"/>
        <w:rPr>
          <w:rFonts w:ascii="Verdana" w:hAnsi="Verdana"/>
        </w:rPr>
      </w:pPr>
      <w:r w:rsidRPr="004B0D11">
        <w:rPr>
          <w:rFonts w:ascii="Verdana" w:hAnsi="Verdana"/>
        </w:rPr>
        <w:t xml:space="preserve">Zlecenie wykonania części robót Podwykonawcom nie zmienia zobowiązań Wykonawcy wobec Zamawiającego za wykonane roboty. Wykonawca jest odpowiedzialny wobec Zamawiającego oraz osób trzecich za działania, zaniechanie działania, uchybienia i zaniedbania Podwykonawców w takim samym stopniu, jakby to były działania, uchybienia lub zaniedbania jego własnych pracowników. </w:t>
      </w:r>
    </w:p>
    <w:p w14:paraId="60077CFA" w14:textId="16B3CE53" w:rsidR="00475743" w:rsidRPr="004B0D11" w:rsidRDefault="00475743" w:rsidP="004B0D11">
      <w:pPr>
        <w:spacing w:line="360" w:lineRule="auto"/>
        <w:jc w:val="center"/>
        <w:rPr>
          <w:rFonts w:ascii="Verdana" w:hAnsi="Verdana" w:cstheme="minorHAnsi"/>
          <w:b/>
          <w:bCs/>
        </w:rPr>
      </w:pPr>
      <w:r w:rsidRPr="004B0D11">
        <w:rPr>
          <w:rFonts w:ascii="Verdana" w:hAnsi="Verdana" w:cstheme="minorHAnsi"/>
          <w:b/>
          <w:bCs/>
        </w:rPr>
        <w:t xml:space="preserve">§ </w:t>
      </w:r>
      <w:r w:rsidR="004B0D11" w:rsidRPr="004B0D11">
        <w:rPr>
          <w:rFonts w:ascii="Verdana" w:hAnsi="Verdana" w:cstheme="minorHAnsi"/>
          <w:b/>
          <w:bCs/>
        </w:rPr>
        <w:t>9</w:t>
      </w:r>
      <w:r w:rsidRPr="004B0D11">
        <w:rPr>
          <w:rFonts w:ascii="Verdana" w:hAnsi="Verdana" w:cstheme="minorHAnsi"/>
          <w:b/>
          <w:bCs/>
        </w:rPr>
        <w:t>. Zatrudnienie na umowę o pracę</w:t>
      </w:r>
    </w:p>
    <w:p w14:paraId="1A526A4D" w14:textId="32A1A3C5" w:rsidR="00475743" w:rsidRPr="004B0D11" w:rsidRDefault="00475743" w:rsidP="004B0D11">
      <w:pPr>
        <w:spacing w:line="360" w:lineRule="auto"/>
        <w:jc w:val="both"/>
        <w:rPr>
          <w:rFonts w:ascii="Verdana" w:hAnsi="Verdana" w:cstheme="minorHAnsi"/>
        </w:rPr>
      </w:pPr>
      <w:bookmarkStart w:id="1" w:name="_Hlk124775321"/>
      <w:r w:rsidRPr="004B0D11">
        <w:rPr>
          <w:rFonts w:ascii="Verdana" w:hAnsi="Verdana" w:cstheme="minorHAnsi"/>
        </w:rPr>
        <w:t xml:space="preserve">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 art. 22 § 1 ustawy z dnia 26 czerwca 1974 r. Kodeks Pracy: </w:t>
      </w:r>
    </w:p>
    <w:p w14:paraId="66C4B987" w14:textId="68A5C826" w:rsidR="00475743" w:rsidRPr="004B0D11" w:rsidRDefault="00475743">
      <w:pPr>
        <w:pStyle w:val="Akapitzlist"/>
        <w:numPr>
          <w:ilvl w:val="4"/>
          <w:numId w:val="1"/>
        </w:numPr>
        <w:overflowPunct w:val="0"/>
        <w:autoSpaceDE w:val="0"/>
        <w:autoSpaceDN w:val="0"/>
        <w:adjustRightInd w:val="0"/>
        <w:spacing w:line="360" w:lineRule="auto"/>
        <w:ind w:left="567" w:hanging="567"/>
        <w:jc w:val="both"/>
        <w:rPr>
          <w:rFonts w:ascii="Verdana" w:hAnsi="Verdana" w:cstheme="minorHAnsi"/>
          <w:sz w:val="22"/>
          <w:szCs w:val="22"/>
        </w:rPr>
      </w:pPr>
      <w:r w:rsidRPr="004B0D11">
        <w:rPr>
          <w:rFonts w:ascii="Verdana" w:hAnsi="Verdana" w:cstheme="minorHAnsi"/>
          <w:sz w:val="22"/>
          <w:szCs w:val="22"/>
        </w:rPr>
        <w:t xml:space="preserve">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w:t>
      </w:r>
      <w:r w:rsidR="00AD228A" w:rsidRPr="004B0D11">
        <w:rPr>
          <w:rFonts w:ascii="Verdana" w:hAnsi="Verdana" w:cstheme="minorHAnsi"/>
          <w:sz w:val="22"/>
          <w:szCs w:val="22"/>
        </w:rPr>
        <w:t>kierowców</w:t>
      </w:r>
      <w:r w:rsidRPr="004B0D11">
        <w:rPr>
          <w:rFonts w:ascii="Verdana" w:hAnsi="Verdana" w:cstheme="minorHAnsi"/>
          <w:sz w:val="22"/>
          <w:szCs w:val="22"/>
        </w:rPr>
        <w:t xml:space="preserve"> (wymóg nie dotyczy m.in.: osób kierujących budową, wykonujących obsługę geodezyjną, czy dostawców materiałów budowlanych),</w:t>
      </w:r>
    </w:p>
    <w:p w14:paraId="240E5AAB" w14:textId="64356724" w:rsidR="00475743" w:rsidRPr="004B0D11" w:rsidRDefault="00475743">
      <w:pPr>
        <w:pStyle w:val="Akapitzlist"/>
        <w:numPr>
          <w:ilvl w:val="4"/>
          <w:numId w:val="1"/>
        </w:numPr>
        <w:overflowPunct w:val="0"/>
        <w:autoSpaceDE w:val="0"/>
        <w:autoSpaceDN w:val="0"/>
        <w:adjustRightInd w:val="0"/>
        <w:spacing w:line="360" w:lineRule="auto"/>
        <w:ind w:left="567" w:hanging="567"/>
        <w:jc w:val="both"/>
        <w:rPr>
          <w:rFonts w:ascii="Verdana" w:hAnsi="Verdana" w:cstheme="minorHAnsi"/>
          <w:sz w:val="22"/>
          <w:szCs w:val="22"/>
        </w:rPr>
      </w:pPr>
      <w:r w:rsidRPr="004B0D11">
        <w:rPr>
          <w:rFonts w:ascii="Verdana" w:hAnsi="Verdana" w:cstheme="minorHAnsi"/>
          <w:sz w:val="22"/>
          <w:szCs w:val="22"/>
        </w:rPr>
        <w:t xml:space="preserve">sposób dokumentowania zatrudnienia osób, o których mowa w art. 95 ust. 1 ustawy </w:t>
      </w:r>
      <w:proofErr w:type="spellStart"/>
      <w:r w:rsidRPr="004B0D11">
        <w:rPr>
          <w:rFonts w:ascii="Verdana" w:hAnsi="Verdana" w:cstheme="minorHAnsi"/>
          <w:sz w:val="22"/>
          <w:szCs w:val="22"/>
        </w:rPr>
        <w:t>Pzp</w:t>
      </w:r>
      <w:proofErr w:type="spellEnd"/>
      <w:r w:rsidRPr="004B0D11">
        <w:rPr>
          <w:rFonts w:ascii="Verdana" w:hAnsi="Verdana" w:cstheme="minorHAnsi"/>
          <w:sz w:val="22"/>
          <w:szCs w:val="22"/>
        </w:rPr>
        <w:t xml:space="preserve"> - Wykonawca przedłoży Zamawiającemu wykaz osób wykonujących czynności wskazane w pkt 1, zatrudnionych na podstawie umowy o pracę, zarówno przez Wykonawcę jak i podwykonawców. Wykaz zostanie przedłożony </w:t>
      </w:r>
      <w:r w:rsidRPr="004B0D11">
        <w:rPr>
          <w:rFonts w:ascii="Verdana" w:hAnsi="Verdana" w:cstheme="minorHAnsi"/>
          <w:b/>
          <w:bCs/>
          <w:sz w:val="22"/>
          <w:szCs w:val="22"/>
        </w:rPr>
        <w:t>w</w:t>
      </w:r>
      <w:r w:rsidRPr="004B0D11">
        <w:rPr>
          <w:rFonts w:ascii="Verdana" w:hAnsi="Verdana" w:cstheme="minorHAnsi"/>
          <w:sz w:val="22"/>
          <w:szCs w:val="22"/>
        </w:rPr>
        <w:t xml:space="preserve"> </w:t>
      </w:r>
      <w:r w:rsidRPr="004B0D11">
        <w:rPr>
          <w:rFonts w:ascii="Verdana" w:hAnsi="Verdana" w:cstheme="minorHAnsi"/>
          <w:b/>
          <w:bCs/>
          <w:sz w:val="22"/>
          <w:szCs w:val="22"/>
        </w:rPr>
        <w:t xml:space="preserve">terminie </w:t>
      </w:r>
      <w:r w:rsidR="00AA7A16">
        <w:rPr>
          <w:rFonts w:ascii="Verdana" w:hAnsi="Verdana" w:cstheme="minorHAnsi"/>
          <w:b/>
          <w:bCs/>
          <w:sz w:val="22"/>
          <w:szCs w:val="22"/>
        </w:rPr>
        <w:t>7</w:t>
      </w:r>
      <w:r w:rsidRPr="004B0D11">
        <w:rPr>
          <w:rFonts w:ascii="Verdana" w:hAnsi="Verdana" w:cstheme="minorHAnsi"/>
          <w:b/>
          <w:bCs/>
          <w:sz w:val="22"/>
          <w:szCs w:val="22"/>
        </w:rPr>
        <w:t xml:space="preserve"> d</w:t>
      </w:r>
      <w:r w:rsidR="00AA7A16">
        <w:rPr>
          <w:rFonts w:ascii="Verdana" w:hAnsi="Verdana" w:cstheme="minorHAnsi"/>
          <w:b/>
          <w:bCs/>
          <w:sz w:val="22"/>
          <w:szCs w:val="22"/>
        </w:rPr>
        <w:t xml:space="preserve">ni </w:t>
      </w:r>
      <w:r w:rsidRPr="004B0D11">
        <w:rPr>
          <w:rFonts w:ascii="Verdana" w:hAnsi="Verdana" w:cstheme="minorHAnsi"/>
          <w:b/>
          <w:bCs/>
          <w:sz w:val="22"/>
          <w:szCs w:val="22"/>
        </w:rPr>
        <w:t>roboczy</w:t>
      </w:r>
      <w:r w:rsidR="00AA7A16">
        <w:rPr>
          <w:rFonts w:ascii="Verdana" w:hAnsi="Verdana" w:cstheme="minorHAnsi"/>
          <w:b/>
          <w:bCs/>
          <w:sz w:val="22"/>
          <w:szCs w:val="22"/>
        </w:rPr>
        <w:t>ch</w:t>
      </w:r>
      <w:r w:rsidRPr="004B0D11">
        <w:rPr>
          <w:rFonts w:ascii="Verdana" w:hAnsi="Verdana" w:cstheme="minorHAnsi"/>
          <w:b/>
          <w:bCs/>
          <w:sz w:val="22"/>
          <w:szCs w:val="22"/>
        </w:rPr>
        <w:t xml:space="preserve"> od daty podpisania </w:t>
      </w:r>
      <w:r w:rsidRPr="004B0D11">
        <w:rPr>
          <w:rFonts w:ascii="Verdana" w:hAnsi="Verdana" w:cstheme="minorHAnsi"/>
          <w:b/>
          <w:bCs/>
          <w:sz w:val="22"/>
          <w:szCs w:val="22"/>
        </w:rPr>
        <w:lastRenderedPageBreak/>
        <w:t>umowy</w:t>
      </w:r>
      <w:r w:rsidRPr="004B0D11">
        <w:rPr>
          <w:rFonts w:ascii="Verdana" w:hAnsi="Verdana" w:cstheme="minorHAnsi"/>
          <w:sz w:val="22"/>
          <w:szCs w:val="22"/>
        </w:rPr>
        <w:t xml:space="preserve">, w przypadku wystąpienia zmian dot. zatrudnienia osób wykonujących czynności wskazane przez Zamawiającego, Wykonawca ma obowiązek w terminie 7 dni roboczych od ich zaistnienia zgłosić na piśmie zmianę Zamawiającemu, </w:t>
      </w:r>
    </w:p>
    <w:p w14:paraId="55B917CE" w14:textId="77777777" w:rsidR="00475743" w:rsidRPr="004B0D11" w:rsidRDefault="00475743">
      <w:pPr>
        <w:pStyle w:val="Akapitzlist"/>
        <w:numPr>
          <w:ilvl w:val="4"/>
          <w:numId w:val="1"/>
        </w:numPr>
        <w:overflowPunct w:val="0"/>
        <w:autoSpaceDE w:val="0"/>
        <w:autoSpaceDN w:val="0"/>
        <w:adjustRightInd w:val="0"/>
        <w:spacing w:line="360" w:lineRule="auto"/>
        <w:ind w:left="567" w:hanging="567"/>
        <w:jc w:val="both"/>
        <w:rPr>
          <w:rFonts w:ascii="Verdana" w:hAnsi="Verdana" w:cstheme="minorHAnsi"/>
          <w:sz w:val="22"/>
          <w:szCs w:val="22"/>
        </w:rPr>
      </w:pPr>
      <w:r w:rsidRPr="004B0D11">
        <w:rPr>
          <w:rFonts w:ascii="Verdana" w:hAnsi="Verdana" w:cstheme="minorHAnsi"/>
          <w:sz w:val="22"/>
          <w:szCs w:val="22"/>
        </w:rPr>
        <w:t xml:space="preserve">uprawnienia Zamawiającego w zakresie kontroli spełnienia przez Wykonawcę wymagań, o których mowa w art. 95 ust. 1 ustawy </w:t>
      </w:r>
      <w:proofErr w:type="spellStart"/>
      <w:r w:rsidRPr="004B0D11">
        <w:rPr>
          <w:rFonts w:ascii="Verdana" w:hAnsi="Verdana" w:cstheme="minorHAnsi"/>
          <w:sz w:val="22"/>
          <w:szCs w:val="22"/>
        </w:rPr>
        <w:t>Pzp</w:t>
      </w:r>
      <w:proofErr w:type="spellEnd"/>
      <w:r w:rsidRPr="004B0D11">
        <w:rPr>
          <w:rFonts w:ascii="Verdana" w:hAnsi="Verdana" w:cstheme="minorHAnsi"/>
          <w:sz w:val="22"/>
          <w:szCs w:val="22"/>
        </w:rPr>
        <w:t xml:space="preserve"> oraz sankcji z tytułu niespełnienia tych wymagań:</w:t>
      </w:r>
    </w:p>
    <w:p w14:paraId="38D310D4" w14:textId="77777777" w:rsidR="00475743" w:rsidRPr="004B0D11" w:rsidRDefault="00475743">
      <w:pPr>
        <w:pStyle w:val="Akapitzlist"/>
        <w:numPr>
          <w:ilvl w:val="0"/>
          <w:numId w:val="2"/>
        </w:numPr>
        <w:overflowPunct w:val="0"/>
        <w:autoSpaceDE w:val="0"/>
        <w:autoSpaceDN w:val="0"/>
        <w:adjustRightInd w:val="0"/>
        <w:spacing w:line="360" w:lineRule="auto"/>
        <w:ind w:left="851" w:hanging="284"/>
        <w:jc w:val="both"/>
        <w:rPr>
          <w:rFonts w:ascii="Verdana" w:hAnsi="Verdana" w:cstheme="minorHAnsi"/>
          <w:sz w:val="22"/>
          <w:szCs w:val="22"/>
        </w:rPr>
      </w:pPr>
      <w:r w:rsidRPr="004B0D11">
        <w:rPr>
          <w:rFonts w:ascii="Verdana" w:hAnsi="Verdana" w:cstheme="minorHAnsi"/>
          <w:sz w:val="22"/>
          <w:szCs w:val="22"/>
        </w:rPr>
        <w:t>w okresie realizacji zamówienia Zamawiający ma prawo weryfikować, wywiązywanie się przez Wykonawcę lub podwykonawcę z obowiązku zatrudnienia na umowę o pracę osób wykonujących czynności, o których mowa w pkt 1, w trakcie realizacji zamówienia  - na każde wezwanie zamawiającego w wyznaczonym w tym wezwaniu terminie, nie krótszym niż 5 dni roboczych od dnia wezwania, wykonawca przedłoży zamawiającemu wskazane poniżej dowody w celu potwierdzenia spełnienia wymogu zatrudnienia na podstawie umowy o pracę przez wykonawcę lub podwykonawcę osób wykonujących wskazane w pkt 1 czynności:</w:t>
      </w:r>
    </w:p>
    <w:p w14:paraId="14396A70" w14:textId="77777777" w:rsidR="00475743" w:rsidRPr="004B0D11" w:rsidRDefault="00475743">
      <w:pPr>
        <w:pStyle w:val="Akapitzlist"/>
        <w:numPr>
          <w:ilvl w:val="0"/>
          <w:numId w:val="3"/>
        </w:numPr>
        <w:overflowPunct w:val="0"/>
        <w:autoSpaceDE w:val="0"/>
        <w:autoSpaceDN w:val="0"/>
        <w:adjustRightInd w:val="0"/>
        <w:spacing w:line="360" w:lineRule="auto"/>
        <w:ind w:left="1134" w:hanging="283"/>
        <w:jc w:val="both"/>
        <w:rPr>
          <w:rFonts w:ascii="Verdana" w:hAnsi="Verdana" w:cstheme="minorHAnsi"/>
          <w:sz w:val="22"/>
          <w:szCs w:val="22"/>
        </w:rPr>
      </w:pPr>
      <w:r w:rsidRPr="004B0D11">
        <w:rPr>
          <w:rFonts w:ascii="Verdana" w:hAnsi="Verdana" w:cstheme="minorHAnsi"/>
          <w:sz w:val="22"/>
          <w:szCs w:val="22"/>
        </w:rPr>
        <w:t xml:space="preserve">oświadczenia zatrudnionych pracowników, o zatrudnieniu na umowę o pracę przez Wykonawcę lub podwykonawcę, </w:t>
      </w:r>
    </w:p>
    <w:p w14:paraId="79B500DC" w14:textId="77777777" w:rsidR="00475743" w:rsidRPr="004B0D11" w:rsidRDefault="00475743">
      <w:pPr>
        <w:pStyle w:val="Akapitzlist"/>
        <w:numPr>
          <w:ilvl w:val="0"/>
          <w:numId w:val="3"/>
        </w:numPr>
        <w:overflowPunct w:val="0"/>
        <w:autoSpaceDE w:val="0"/>
        <w:autoSpaceDN w:val="0"/>
        <w:adjustRightInd w:val="0"/>
        <w:spacing w:line="360" w:lineRule="auto"/>
        <w:ind w:left="1134" w:hanging="283"/>
        <w:jc w:val="both"/>
        <w:rPr>
          <w:rFonts w:ascii="Verdana" w:hAnsi="Verdana" w:cstheme="minorHAnsi"/>
          <w:sz w:val="22"/>
          <w:szCs w:val="22"/>
        </w:rPr>
      </w:pPr>
      <w:r w:rsidRPr="004B0D11">
        <w:rPr>
          <w:rFonts w:ascii="Verdana" w:hAnsi="Verdana" w:cstheme="minorHAnsi"/>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daty zawarcia umowy o pracę, zakresu obowiązków pracownika oraz podpis osoby uprawnionej do złożenia oświadczenia w imieniu Wykonawcy lub podwykonawcy;</w:t>
      </w:r>
    </w:p>
    <w:p w14:paraId="2FEEDE46" w14:textId="7CFA9592" w:rsidR="00475743" w:rsidRPr="004B0D11" w:rsidRDefault="00475743">
      <w:pPr>
        <w:pStyle w:val="Akapitzlist"/>
        <w:numPr>
          <w:ilvl w:val="0"/>
          <w:numId w:val="3"/>
        </w:numPr>
        <w:overflowPunct w:val="0"/>
        <w:autoSpaceDE w:val="0"/>
        <w:autoSpaceDN w:val="0"/>
        <w:adjustRightInd w:val="0"/>
        <w:spacing w:line="360" w:lineRule="auto"/>
        <w:ind w:left="1134" w:hanging="283"/>
        <w:jc w:val="both"/>
        <w:rPr>
          <w:rFonts w:ascii="Verdana" w:hAnsi="Verdana" w:cstheme="minorHAnsi"/>
          <w:sz w:val="22"/>
          <w:szCs w:val="22"/>
        </w:rPr>
      </w:pPr>
      <w:r w:rsidRPr="004B0D11">
        <w:rPr>
          <w:rFonts w:ascii="Verdana" w:hAnsi="Verdana" w:cstheme="minorHAnsi"/>
          <w:sz w:val="22"/>
          <w:szCs w:val="22"/>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w:t>
      </w:r>
      <w:r w:rsidRPr="004B0D11">
        <w:rPr>
          <w:rFonts w:ascii="Verdana" w:hAnsi="Verdana" w:cstheme="minorHAnsi"/>
          <w:sz w:val="22"/>
          <w:szCs w:val="22"/>
        </w:rPr>
        <w:lastRenderedPageBreak/>
        <w:t>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w:t>
      </w:r>
      <w:proofErr w:type="spellStart"/>
      <w:r w:rsidRPr="004B0D11">
        <w:rPr>
          <w:rFonts w:ascii="Verdana" w:hAnsi="Verdana" w:cstheme="minorHAnsi"/>
          <w:sz w:val="22"/>
          <w:szCs w:val="22"/>
        </w:rPr>
        <w:t>Dz.Urz.UE.L</w:t>
      </w:r>
      <w:proofErr w:type="spellEnd"/>
      <w:r w:rsidRPr="004B0D11">
        <w:rPr>
          <w:rFonts w:ascii="Verdana" w:hAnsi="Verdana" w:cstheme="minorHAnsi"/>
          <w:sz w:val="22"/>
          <w:szCs w:val="22"/>
        </w:rPr>
        <w:t xml:space="preserve"> Nr 119, str. 1) oraz zgodnie z przepisami ustawy o ochronie danych osobowych z dnia 10 maja 2018 r., (tj. w szczególności bez adresów, nr PESEL pracowników, kwoty wynagrodzenia). Imię i nazwisko pracownika nie podlegają </w:t>
      </w:r>
      <w:proofErr w:type="spellStart"/>
      <w:r w:rsidRPr="004B0D11">
        <w:rPr>
          <w:rFonts w:ascii="Verdana" w:hAnsi="Verdana" w:cstheme="minorHAnsi"/>
          <w:sz w:val="22"/>
          <w:szCs w:val="22"/>
        </w:rPr>
        <w:t>anonimizacji</w:t>
      </w:r>
      <w:proofErr w:type="spellEnd"/>
      <w:r w:rsidRPr="004B0D11">
        <w:rPr>
          <w:rFonts w:ascii="Verdana" w:hAnsi="Verdana" w:cstheme="minorHAnsi"/>
          <w:sz w:val="22"/>
          <w:szCs w:val="22"/>
        </w:rPr>
        <w:t xml:space="preserve">. Informacje takie jak: data zawarcia umowy, rodzaj umowy o pracę, zakres obowiązków pracownika i wymiar etatu powinny być możliwe do zidentyfikowania; </w:t>
      </w:r>
    </w:p>
    <w:p w14:paraId="79D20210" w14:textId="77777777" w:rsidR="00475743" w:rsidRPr="004B0D11" w:rsidRDefault="00475743">
      <w:pPr>
        <w:pStyle w:val="Akapitzlist"/>
        <w:numPr>
          <w:ilvl w:val="0"/>
          <w:numId w:val="3"/>
        </w:numPr>
        <w:overflowPunct w:val="0"/>
        <w:autoSpaceDE w:val="0"/>
        <w:autoSpaceDN w:val="0"/>
        <w:adjustRightInd w:val="0"/>
        <w:spacing w:line="360" w:lineRule="auto"/>
        <w:ind w:left="1134" w:hanging="283"/>
        <w:jc w:val="both"/>
        <w:rPr>
          <w:rFonts w:ascii="Verdana" w:hAnsi="Verdana" w:cstheme="minorHAnsi"/>
          <w:sz w:val="22"/>
          <w:szCs w:val="22"/>
        </w:rPr>
      </w:pPr>
      <w:r w:rsidRPr="004B0D11">
        <w:rPr>
          <w:rFonts w:ascii="Verdana" w:hAnsi="Verdana" w:cstheme="minorHAnsi"/>
          <w:sz w:val="22"/>
          <w:szCs w:val="22"/>
        </w:rPr>
        <w:t xml:space="preserve">zaświadczenie właściwego oddziału ZUS, potwierdzające opłacanie przez wykonawcę lub podwykonawcę składek na ubezpieczenia społeczne i zdrowotne z tytułu zatrudnienia na podstawie umów o pracę za ostatni okres rozliczeniowy; </w:t>
      </w:r>
    </w:p>
    <w:p w14:paraId="08A60977" w14:textId="12BBEF31" w:rsidR="00475743" w:rsidRPr="004B0D11" w:rsidRDefault="00475743">
      <w:pPr>
        <w:pStyle w:val="Akapitzlist"/>
        <w:numPr>
          <w:ilvl w:val="0"/>
          <w:numId w:val="3"/>
        </w:numPr>
        <w:overflowPunct w:val="0"/>
        <w:autoSpaceDE w:val="0"/>
        <w:autoSpaceDN w:val="0"/>
        <w:adjustRightInd w:val="0"/>
        <w:spacing w:line="360" w:lineRule="auto"/>
        <w:ind w:left="1134" w:hanging="283"/>
        <w:jc w:val="both"/>
        <w:rPr>
          <w:rFonts w:ascii="Verdana" w:hAnsi="Verdana" w:cstheme="minorHAnsi"/>
          <w:sz w:val="22"/>
          <w:szCs w:val="22"/>
        </w:rPr>
      </w:pPr>
      <w:r w:rsidRPr="004B0D11">
        <w:rPr>
          <w:rFonts w:ascii="Verdana" w:hAnsi="Verdana" w:cstheme="minorHAnsi"/>
          <w:sz w:val="22"/>
          <w:szCs w:val="22"/>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w:t>
      </w:r>
      <w:proofErr w:type="spellStart"/>
      <w:r w:rsidRPr="004B0D11">
        <w:rPr>
          <w:rFonts w:ascii="Verdana" w:hAnsi="Verdana" w:cstheme="minorHAnsi"/>
          <w:sz w:val="22"/>
          <w:szCs w:val="22"/>
        </w:rPr>
        <w:t>Dz.Urz.UE.L</w:t>
      </w:r>
      <w:proofErr w:type="spellEnd"/>
      <w:r w:rsidRPr="004B0D11">
        <w:rPr>
          <w:rFonts w:ascii="Verdana" w:hAnsi="Verdana" w:cstheme="minorHAnsi"/>
          <w:sz w:val="22"/>
          <w:szCs w:val="22"/>
        </w:rPr>
        <w:t xml:space="preserve"> Nr 119, str. 1) oraz zgodnie z przepisami Ustawy o ochronie danych osobowych z dnia 10 maja 2018 r. Imię i nazwisko pracownika nie podlegają </w:t>
      </w:r>
      <w:proofErr w:type="spellStart"/>
      <w:r w:rsidRPr="004B0D11">
        <w:rPr>
          <w:rFonts w:ascii="Verdana" w:hAnsi="Verdana" w:cstheme="minorHAnsi"/>
          <w:sz w:val="22"/>
          <w:szCs w:val="22"/>
        </w:rPr>
        <w:t>anonimizacji</w:t>
      </w:r>
      <w:proofErr w:type="spellEnd"/>
      <w:r w:rsidRPr="004B0D11">
        <w:rPr>
          <w:rFonts w:ascii="Verdana" w:hAnsi="Verdana" w:cstheme="minorHAnsi"/>
          <w:sz w:val="22"/>
          <w:szCs w:val="22"/>
        </w:rPr>
        <w:t xml:space="preserve">. </w:t>
      </w:r>
    </w:p>
    <w:p w14:paraId="64C5D233" w14:textId="77777777" w:rsidR="00475743" w:rsidRPr="004B0D11" w:rsidRDefault="00475743" w:rsidP="004B0D11">
      <w:pPr>
        <w:spacing w:line="360" w:lineRule="auto"/>
        <w:ind w:left="851"/>
        <w:jc w:val="both"/>
        <w:rPr>
          <w:rFonts w:ascii="Verdana" w:hAnsi="Verdana" w:cstheme="minorHAnsi"/>
        </w:rPr>
      </w:pPr>
      <w:r w:rsidRPr="004B0D11">
        <w:rPr>
          <w:rFonts w:ascii="Verdana" w:hAnsi="Verdana" w:cstheme="minorHAnsi"/>
        </w:rPr>
        <w:t>Ww. dokumenty będą zawierały informacje, w tym dane osobowe, niezbędne do weryfikacji zatrudnienia na podstawie umowy o pracę, w szczególności imię i nazwisko zatrudnionego pracownika, datę zawarcia umowy o pracę, rodzaj umowy o pracę i zakres obowiązków pracownika.</w:t>
      </w:r>
    </w:p>
    <w:bookmarkEnd w:id="1"/>
    <w:p w14:paraId="14871621" w14:textId="77777777" w:rsidR="00CF0EE9" w:rsidRDefault="00CF0EE9" w:rsidP="004B0D11">
      <w:pPr>
        <w:spacing w:line="360" w:lineRule="auto"/>
        <w:jc w:val="center"/>
        <w:rPr>
          <w:rFonts w:ascii="Verdana" w:hAnsi="Verdana" w:cstheme="minorHAnsi"/>
          <w:b/>
          <w:bCs/>
          <w:color w:val="000000"/>
        </w:rPr>
      </w:pPr>
    </w:p>
    <w:p w14:paraId="51E6A2D1" w14:textId="77777777" w:rsidR="00CF0EE9" w:rsidRDefault="00CF0EE9" w:rsidP="004B0D11">
      <w:pPr>
        <w:spacing w:line="360" w:lineRule="auto"/>
        <w:jc w:val="center"/>
        <w:rPr>
          <w:rFonts w:ascii="Verdana" w:hAnsi="Verdana" w:cstheme="minorHAnsi"/>
          <w:b/>
          <w:bCs/>
          <w:color w:val="000000"/>
        </w:rPr>
      </w:pPr>
    </w:p>
    <w:p w14:paraId="12678C9C" w14:textId="1D68A09F" w:rsidR="00475743" w:rsidRPr="004B0D11" w:rsidRDefault="00475743" w:rsidP="004B0D11">
      <w:pPr>
        <w:spacing w:line="360" w:lineRule="auto"/>
        <w:jc w:val="center"/>
        <w:rPr>
          <w:rFonts w:ascii="Verdana" w:hAnsi="Verdana" w:cstheme="minorHAnsi"/>
          <w:color w:val="000000"/>
        </w:rPr>
      </w:pPr>
      <w:r w:rsidRPr="004B0D11">
        <w:rPr>
          <w:rFonts w:ascii="Verdana" w:hAnsi="Verdana" w:cstheme="minorHAnsi"/>
          <w:b/>
          <w:bCs/>
          <w:color w:val="000000"/>
        </w:rPr>
        <w:lastRenderedPageBreak/>
        <w:t xml:space="preserve">§ </w:t>
      </w:r>
      <w:r w:rsidR="004B0D11" w:rsidRPr="004B0D11">
        <w:rPr>
          <w:rFonts w:ascii="Verdana" w:hAnsi="Verdana" w:cstheme="minorHAnsi"/>
          <w:b/>
          <w:bCs/>
          <w:color w:val="000000"/>
        </w:rPr>
        <w:t>10</w:t>
      </w:r>
      <w:r w:rsidRPr="004B0D11">
        <w:rPr>
          <w:rFonts w:ascii="Verdana" w:hAnsi="Verdana" w:cstheme="minorHAnsi"/>
          <w:b/>
          <w:bCs/>
          <w:color w:val="000000"/>
        </w:rPr>
        <w:t>. Przetwarzanie danych osobowych</w:t>
      </w:r>
    </w:p>
    <w:p w14:paraId="2989FFF6" w14:textId="77777777" w:rsidR="00475743" w:rsidRPr="004B0D11" w:rsidRDefault="00475743">
      <w:pPr>
        <w:pStyle w:val="Akapitzlist"/>
        <w:numPr>
          <w:ilvl w:val="3"/>
          <w:numId w:val="4"/>
        </w:numPr>
        <w:autoSpaceDE w:val="0"/>
        <w:autoSpaceDN w:val="0"/>
        <w:adjustRightInd w:val="0"/>
        <w:spacing w:line="360" w:lineRule="auto"/>
        <w:ind w:left="284" w:hanging="284"/>
        <w:jc w:val="both"/>
        <w:rPr>
          <w:rFonts w:ascii="Verdana" w:eastAsiaTheme="minorHAnsi" w:hAnsi="Verdana" w:cstheme="minorHAnsi"/>
          <w:color w:val="000000"/>
          <w:sz w:val="22"/>
          <w:szCs w:val="22"/>
          <w:lang w:eastAsia="en-US"/>
        </w:rPr>
      </w:pPr>
      <w:r w:rsidRPr="004B0D11">
        <w:rPr>
          <w:rFonts w:ascii="Verdana" w:eastAsiaTheme="minorHAnsi" w:hAnsi="Verdana" w:cstheme="minorHAnsi"/>
          <w:color w:val="000000"/>
          <w:sz w:val="22"/>
          <w:szCs w:val="22"/>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14:paraId="2E2D3831" w14:textId="0943B8A6" w:rsidR="00475743" w:rsidRPr="004B0D11" w:rsidRDefault="00475743">
      <w:pPr>
        <w:pStyle w:val="Akapitzlist"/>
        <w:numPr>
          <w:ilvl w:val="3"/>
          <w:numId w:val="4"/>
        </w:numPr>
        <w:autoSpaceDE w:val="0"/>
        <w:autoSpaceDN w:val="0"/>
        <w:adjustRightInd w:val="0"/>
        <w:spacing w:line="360" w:lineRule="auto"/>
        <w:ind w:left="284" w:hanging="284"/>
        <w:jc w:val="both"/>
        <w:rPr>
          <w:rFonts w:ascii="Verdana" w:eastAsiaTheme="minorHAnsi" w:hAnsi="Verdana" w:cstheme="minorHAnsi"/>
          <w:color w:val="000000"/>
          <w:sz w:val="22"/>
          <w:szCs w:val="22"/>
          <w:lang w:eastAsia="en-US"/>
        </w:rPr>
      </w:pPr>
      <w:r w:rsidRPr="004B0D11">
        <w:rPr>
          <w:rFonts w:ascii="Verdana" w:eastAsiaTheme="minorHAnsi" w:hAnsi="Verdana" w:cstheme="minorHAnsi"/>
          <w:color w:val="000000"/>
          <w:sz w:val="22"/>
          <w:szCs w:val="22"/>
          <w:lang w:eastAsia="en-US"/>
        </w:rPr>
        <w:t xml:space="preserve">Klauzula Informacyjna Gminy Sobienie-Jeziory dotycząca danych Wykonawcy stanowi </w:t>
      </w:r>
      <w:r w:rsidRPr="004B0D11">
        <w:rPr>
          <w:rFonts w:ascii="Verdana" w:eastAsiaTheme="minorHAnsi" w:hAnsi="Verdana" w:cstheme="minorHAnsi"/>
          <w:b/>
          <w:bCs/>
          <w:sz w:val="22"/>
          <w:szCs w:val="22"/>
          <w:lang w:eastAsia="en-US"/>
        </w:rPr>
        <w:t>Załącznik nr 1</w:t>
      </w:r>
      <w:r w:rsidR="00AD228A" w:rsidRPr="004B0D11">
        <w:rPr>
          <w:rFonts w:ascii="Verdana" w:eastAsiaTheme="minorHAnsi" w:hAnsi="Verdana" w:cstheme="minorHAnsi"/>
          <w:b/>
          <w:bCs/>
          <w:sz w:val="22"/>
          <w:szCs w:val="22"/>
          <w:lang w:eastAsia="en-US"/>
        </w:rPr>
        <w:t>0</w:t>
      </w:r>
      <w:r w:rsidRPr="004B0D11">
        <w:rPr>
          <w:rFonts w:ascii="Verdana" w:eastAsiaTheme="minorHAnsi" w:hAnsi="Verdana" w:cstheme="minorHAnsi"/>
          <w:b/>
          <w:bCs/>
          <w:sz w:val="22"/>
          <w:szCs w:val="22"/>
          <w:lang w:eastAsia="en-US"/>
        </w:rPr>
        <w:t xml:space="preserve"> do SWZ</w:t>
      </w:r>
      <w:r w:rsidRPr="004B0D11">
        <w:rPr>
          <w:rFonts w:ascii="Verdana" w:eastAsiaTheme="minorHAnsi" w:hAnsi="Verdana" w:cstheme="minorHAnsi"/>
          <w:color w:val="000000"/>
          <w:sz w:val="22"/>
          <w:szCs w:val="22"/>
          <w:lang w:eastAsia="en-US"/>
        </w:rPr>
        <w:t xml:space="preserve">. Klauzula informacyjna dla osób wskazanych przez drugą stronę umowy jako odpowiedzialną za wykonanie umowy, osobę do kontaktu. Strona która dane udostępniła zobowiązana jest w imieniu Strony do której dane udostępniono przekazać Klauzulę Informacyjną osobom których dane zostały udostępnione. </w:t>
      </w:r>
    </w:p>
    <w:p w14:paraId="4636815B" w14:textId="51546EA8" w:rsidR="004B0D11" w:rsidRPr="004B0D11" w:rsidRDefault="00475743" w:rsidP="004B0D11">
      <w:pPr>
        <w:spacing w:after="0" w:line="360" w:lineRule="auto"/>
        <w:jc w:val="center"/>
        <w:rPr>
          <w:rFonts w:ascii="Verdana" w:hAnsi="Verdana" w:cstheme="majorHAnsi"/>
          <w:b/>
        </w:rPr>
      </w:pPr>
      <w:r w:rsidRPr="004B0D11">
        <w:rPr>
          <w:rFonts w:ascii="Verdana" w:hAnsi="Verdana" w:cstheme="minorHAnsi"/>
          <w:b/>
        </w:rPr>
        <w:t xml:space="preserve">§ </w:t>
      </w:r>
      <w:r w:rsidR="003E04E8">
        <w:rPr>
          <w:rFonts w:ascii="Verdana" w:hAnsi="Verdana" w:cstheme="minorHAnsi"/>
          <w:b/>
        </w:rPr>
        <w:t>11</w:t>
      </w:r>
      <w:r w:rsidRPr="004B0D11">
        <w:rPr>
          <w:rFonts w:ascii="Verdana" w:hAnsi="Verdana" w:cstheme="minorHAnsi"/>
          <w:b/>
        </w:rPr>
        <w:t xml:space="preserve">.  </w:t>
      </w:r>
      <w:r w:rsidR="00073E96" w:rsidRPr="004B0D11">
        <w:rPr>
          <w:rFonts w:ascii="Verdana" w:hAnsi="Verdana" w:cstheme="majorHAnsi"/>
          <w:b/>
        </w:rPr>
        <w:t xml:space="preserve">Klauzula informacyjna dla reprezentantów spółek </w:t>
      </w:r>
    </w:p>
    <w:p w14:paraId="519F2A26" w14:textId="5C4E62F0" w:rsidR="00073E96" w:rsidRPr="004B0D11" w:rsidRDefault="00073E96" w:rsidP="004B0D11">
      <w:pPr>
        <w:spacing w:after="0" w:line="360" w:lineRule="auto"/>
        <w:jc w:val="center"/>
        <w:rPr>
          <w:rFonts w:ascii="Verdana" w:hAnsi="Verdana" w:cstheme="minorHAnsi"/>
          <w:b/>
        </w:rPr>
      </w:pPr>
      <w:r w:rsidRPr="004B0D11">
        <w:rPr>
          <w:rFonts w:ascii="Verdana" w:hAnsi="Verdana" w:cstheme="majorHAnsi"/>
          <w:b/>
        </w:rPr>
        <w:t>np. członków zarządu (organów spółek, stowarzyszeń) bądź osób uprawnionych do składania oświadczeń w imieniu określonego podmiotu, którzy zawarli umowę w imieniu podmiotu</w:t>
      </w:r>
    </w:p>
    <w:p w14:paraId="6220C64D" w14:textId="77777777" w:rsidR="00073E96" w:rsidRPr="004B0D11" w:rsidRDefault="00073E96" w:rsidP="004B0D11">
      <w:pPr>
        <w:shd w:val="clear" w:color="auto" w:fill="FFFFFF"/>
        <w:spacing w:after="60" w:line="360" w:lineRule="auto"/>
        <w:jc w:val="both"/>
        <w:rPr>
          <w:rFonts w:ascii="Verdana" w:hAnsi="Verdana" w:cstheme="majorHAnsi"/>
        </w:rPr>
      </w:pPr>
      <w:r w:rsidRPr="004B0D11">
        <w:rPr>
          <w:rFonts w:ascii="Verdana" w:hAnsi="Verdana" w:cstheme="majorHAnsi"/>
        </w:rPr>
        <w:t xml:space="preserve">W związku z zapisami art. 13 ust 1 i 2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z 2016 r., L 119, poz. 1) informujemy, że: </w:t>
      </w:r>
    </w:p>
    <w:p w14:paraId="1E64514A" w14:textId="16B30159" w:rsidR="00073E96" w:rsidRPr="004B0D11" w:rsidRDefault="00073E96">
      <w:pPr>
        <w:pStyle w:val="Akapitzlist"/>
        <w:numPr>
          <w:ilvl w:val="0"/>
          <w:numId w:val="10"/>
        </w:numPr>
        <w:spacing w:line="360" w:lineRule="auto"/>
        <w:jc w:val="both"/>
        <w:rPr>
          <w:rFonts w:ascii="Verdana" w:hAnsi="Verdana" w:cstheme="majorHAnsi"/>
          <w:sz w:val="22"/>
          <w:szCs w:val="22"/>
        </w:rPr>
      </w:pPr>
      <w:bookmarkStart w:id="2" w:name="_Hlk45106704"/>
      <w:r w:rsidRPr="004B0D11">
        <w:rPr>
          <w:rFonts w:ascii="Verdana" w:hAnsi="Verdana" w:cstheme="majorHAnsi"/>
          <w:sz w:val="22"/>
          <w:szCs w:val="22"/>
        </w:rPr>
        <w:t xml:space="preserve">Administratorem Pani/Pana danych osobowych jest : Wójt Gminy  Sobienie Jeziory reprezentujący Gminę Sobienie Jeziory   z siedzibą ul. Garwolińska 16, 08-443 Sobienie-Jeziory,  tel. </w:t>
      </w:r>
      <w:bookmarkEnd w:id="2"/>
      <w:r w:rsidRPr="004B0D11">
        <w:rPr>
          <w:rFonts w:ascii="Verdana" w:hAnsi="Verdana" w:cstheme="majorHAnsi"/>
          <w:sz w:val="22"/>
          <w:szCs w:val="22"/>
        </w:rPr>
        <w:t>256858090, e-mail gminasj@gminasj.pl.</w:t>
      </w:r>
    </w:p>
    <w:p w14:paraId="098F4B25" w14:textId="77777777" w:rsidR="00073E96" w:rsidRPr="004B0D11" w:rsidRDefault="00073E96">
      <w:pPr>
        <w:pStyle w:val="Akapitzlist"/>
        <w:numPr>
          <w:ilvl w:val="0"/>
          <w:numId w:val="10"/>
        </w:numPr>
        <w:spacing w:line="360" w:lineRule="auto"/>
        <w:jc w:val="both"/>
        <w:rPr>
          <w:rFonts w:ascii="Verdana" w:hAnsi="Verdana" w:cstheme="majorHAnsi"/>
          <w:sz w:val="22"/>
          <w:szCs w:val="22"/>
        </w:rPr>
      </w:pPr>
      <w:r w:rsidRPr="004B0D11">
        <w:rPr>
          <w:rFonts w:ascii="Verdana" w:hAnsi="Verdana" w:cstheme="majorHAnsi"/>
          <w:sz w:val="22"/>
          <w:szCs w:val="22"/>
        </w:rPr>
        <w:t>Informujemy że na mocy art. 37 ust. 1 lit. a) RODO Administrator wyznaczył Inspektora Ochrony Danych (IOD) – Pana Krzysztofa Mikulskiego  który w jego imieniu nadzoruje sferę przetwarzania danych osobowych. Z IOD można kontaktować się pod adresem e-mail: iod-km@tbdsiedlce.pl</w:t>
      </w:r>
    </w:p>
    <w:p w14:paraId="594273F3" w14:textId="77777777" w:rsidR="00073E96" w:rsidRPr="004B0D11" w:rsidRDefault="00073E96">
      <w:pPr>
        <w:numPr>
          <w:ilvl w:val="0"/>
          <w:numId w:val="10"/>
        </w:numPr>
        <w:shd w:val="clear" w:color="auto" w:fill="FFFFFF"/>
        <w:spacing w:after="60" w:line="360" w:lineRule="auto"/>
        <w:jc w:val="both"/>
        <w:rPr>
          <w:rFonts w:ascii="Verdana" w:hAnsi="Verdana" w:cstheme="majorHAnsi"/>
        </w:rPr>
      </w:pPr>
      <w:r w:rsidRPr="004B0D11">
        <w:rPr>
          <w:rFonts w:ascii="Verdana" w:hAnsi="Verdana" w:cstheme="majorHAnsi"/>
        </w:rPr>
        <w:t>Pani/Pana dane osobowe będą przetwarzane w celu :</w:t>
      </w:r>
    </w:p>
    <w:p w14:paraId="6567233E" w14:textId="3D69058A" w:rsidR="00073E96" w:rsidRPr="004B0D11" w:rsidRDefault="00073E96">
      <w:pPr>
        <w:numPr>
          <w:ilvl w:val="0"/>
          <w:numId w:val="9"/>
        </w:numPr>
        <w:shd w:val="clear" w:color="auto" w:fill="FFFFFF"/>
        <w:spacing w:after="60" w:line="360" w:lineRule="auto"/>
        <w:ind w:left="709" w:hanging="283"/>
        <w:jc w:val="both"/>
        <w:rPr>
          <w:rFonts w:ascii="Verdana" w:hAnsi="Verdana" w:cstheme="majorHAnsi"/>
        </w:rPr>
      </w:pPr>
      <w:bookmarkStart w:id="3" w:name="_Hlk45106776"/>
      <w:r w:rsidRPr="004B0D11">
        <w:rPr>
          <w:rFonts w:ascii="Verdana" w:hAnsi="Verdana" w:cstheme="majorHAnsi"/>
        </w:rPr>
        <w:lastRenderedPageBreak/>
        <w:t xml:space="preserve">zawarcia i realizacji </w:t>
      </w:r>
      <w:r w:rsidR="00524D2B">
        <w:rPr>
          <w:rFonts w:ascii="Verdana" w:hAnsi="Verdana" w:cstheme="majorHAnsi"/>
        </w:rPr>
        <w:t>niniejszej u</w:t>
      </w:r>
      <w:r w:rsidRPr="004B0D11">
        <w:rPr>
          <w:rFonts w:ascii="Verdana" w:hAnsi="Verdana" w:cstheme="majorHAnsi"/>
        </w:rPr>
        <w:t>mowy (art. 6 ust. 1 lit. c RODO lub art. 6 ust. 1 lit b w przypadku osób fizycznych prowadzących działalność gospodarczą)</w:t>
      </w:r>
      <w:bookmarkEnd w:id="3"/>
      <w:r w:rsidRPr="004B0D11">
        <w:rPr>
          <w:rFonts w:ascii="Verdana" w:hAnsi="Verdana" w:cstheme="majorHAnsi"/>
        </w:rPr>
        <w:t xml:space="preserve">,   </w:t>
      </w:r>
    </w:p>
    <w:p w14:paraId="40BFE5ED" w14:textId="77777777" w:rsidR="00073E96" w:rsidRPr="004B0D11" w:rsidRDefault="00073E96">
      <w:pPr>
        <w:numPr>
          <w:ilvl w:val="0"/>
          <w:numId w:val="9"/>
        </w:numPr>
        <w:shd w:val="clear" w:color="auto" w:fill="FFFFFF"/>
        <w:spacing w:after="60" w:line="360" w:lineRule="auto"/>
        <w:ind w:left="709" w:hanging="283"/>
        <w:jc w:val="both"/>
        <w:rPr>
          <w:rFonts w:ascii="Verdana" w:hAnsi="Verdana" w:cstheme="majorHAnsi"/>
        </w:rPr>
      </w:pPr>
      <w:r w:rsidRPr="004B0D11">
        <w:rPr>
          <w:rFonts w:ascii="Verdana" w:hAnsi="Verdana" w:cstheme="majorHAnsi"/>
        </w:rPr>
        <w:t>ewentualnego ustalenia, dochodzenia lub obrony przed roszczeniami (art. 6 ust. 1 lit. f RODO),</w:t>
      </w:r>
    </w:p>
    <w:p w14:paraId="1CE49E39" w14:textId="77777777" w:rsidR="00073E96" w:rsidRPr="004B0D11" w:rsidRDefault="00073E96">
      <w:pPr>
        <w:numPr>
          <w:ilvl w:val="0"/>
          <w:numId w:val="9"/>
        </w:numPr>
        <w:shd w:val="clear" w:color="auto" w:fill="FFFFFF"/>
        <w:spacing w:after="60" w:line="360" w:lineRule="auto"/>
        <w:ind w:left="709" w:hanging="283"/>
        <w:jc w:val="both"/>
        <w:rPr>
          <w:rFonts w:ascii="Verdana" w:hAnsi="Verdana" w:cstheme="majorHAnsi"/>
        </w:rPr>
      </w:pPr>
      <w:r w:rsidRPr="004B0D11">
        <w:rPr>
          <w:rFonts w:ascii="Verdana" w:hAnsi="Verdana" w:cstheme="majorHAnsi"/>
        </w:rPr>
        <w:t>realizacji obowiązków prawnych Administratora wynikających z przepisów prawa w tym Ustawy z dnia 29 września 1994 r. o rachunkowości oraz przepisów o archiwizacji  (art.6 ust 1 lit. c RODO) .</w:t>
      </w:r>
    </w:p>
    <w:p w14:paraId="0996C47B" w14:textId="77777777" w:rsidR="00073E96" w:rsidRPr="004B0D11" w:rsidRDefault="00073E96">
      <w:pPr>
        <w:numPr>
          <w:ilvl w:val="0"/>
          <w:numId w:val="10"/>
        </w:numPr>
        <w:shd w:val="clear" w:color="auto" w:fill="FFFFFF"/>
        <w:spacing w:after="60" w:line="360" w:lineRule="auto"/>
        <w:jc w:val="both"/>
        <w:rPr>
          <w:rFonts w:ascii="Verdana" w:hAnsi="Verdana" w:cstheme="majorHAnsi"/>
        </w:rPr>
      </w:pPr>
      <w:r w:rsidRPr="004B0D11">
        <w:rPr>
          <w:rFonts w:ascii="Verdana" w:hAnsi="Verdana" w:cstheme="majorHAnsi"/>
        </w:rPr>
        <w:t>Podanie przez Panią/Pana danych osobowych niezbędnych do realizacji zadań, o których mowa powyżej jest dobrowolne, jednak  ich niepodanie  skutkuje niemożnością podpisania umowy.</w:t>
      </w:r>
    </w:p>
    <w:p w14:paraId="77FC5901" w14:textId="7C545DB6" w:rsidR="00073E96" w:rsidRPr="004B0D11" w:rsidRDefault="00073E96">
      <w:pPr>
        <w:numPr>
          <w:ilvl w:val="0"/>
          <w:numId w:val="10"/>
        </w:numPr>
        <w:shd w:val="clear" w:color="auto" w:fill="FFFFFF"/>
        <w:spacing w:after="60" w:line="360" w:lineRule="auto"/>
        <w:jc w:val="both"/>
        <w:rPr>
          <w:rFonts w:ascii="Verdana" w:hAnsi="Verdana" w:cstheme="majorHAnsi"/>
        </w:rPr>
      </w:pPr>
      <w:r w:rsidRPr="004B0D11">
        <w:rPr>
          <w:rFonts w:ascii="Verdana" w:hAnsi="Verdana" w:cstheme="majorHAnsi"/>
        </w:rPr>
        <w:t>Administrator Danych przetwarza Państwa dane osobowe w ściśle określonym, minimalnym zakresie niezbędnym do osiągnięcia celu, o  którym mowa powyżej.</w:t>
      </w:r>
    </w:p>
    <w:p w14:paraId="26EF6FA7" w14:textId="77777777" w:rsidR="00073E96" w:rsidRPr="004B0D11" w:rsidRDefault="00073E96">
      <w:pPr>
        <w:numPr>
          <w:ilvl w:val="0"/>
          <w:numId w:val="10"/>
        </w:numPr>
        <w:shd w:val="clear" w:color="auto" w:fill="FFFFFF"/>
        <w:spacing w:after="60" w:line="360" w:lineRule="auto"/>
        <w:jc w:val="both"/>
        <w:rPr>
          <w:rFonts w:ascii="Verdana" w:hAnsi="Verdana" w:cstheme="majorHAnsi"/>
        </w:rPr>
      </w:pPr>
      <w:r w:rsidRPr="004B0D11">
        <w:rPr>
          <w:rFonts w:ascii="Verdana" w:hAnsi="Verdana" w:cstheme="majorHAnsi"/>
        </w:rPr>
        <w:t>Administrator otrzymał Pani/Pana dane bezpośrednio od Pani/Pana lub od podmiotu z którym zawarto Umowę.</w:t>
      </w:r>
    </w:p>
    <w:p w14:paraId="4A9B2FE9" w14:textId="77777777" w:rsidR="00073E96" w:rsidRPr="004B0D11" w:rsidRDefault="00073E96">
      <w:pPr>
        <w:numPr>
          <w:ilvl w:val="0"/>
          <w:numId w:val="10"/>
        </w:numPr>
        <w:shd w:val="clear" w:color="auto" w:fill="FFFFFF"/>
        <w:spacing w:after="60" w:line="360" w:lineRule="auto"/>
        <w:jc w:val="both"/>
        <w:rPr>
          <w:rFonts w:ascii="Verdana" w:hAnsi="Verdana" w:cstheme="majorHAnsi"/>
        </w:rPr>
      </w:pPr>
      <w:r w:rsidRPr="004B0D11">
        <w:rPr>
          <w:rFonts w:ascii="Verdana" w:hAnsi="Verdana" w:cstheme="majorHAnsi"/>
        </w:rPr>
        <w:t xml:space="preserve"> Administrator może przekazać/powierzyć Państwa dane innym instytucjom/ podmiotom. Podstawą przekazania/powierzenia danych są przepisy prawa lub umowy powierzenia danych do przetwarzania zawarte z podmiotami świadczących usługi na rzecz Administratora. Odbiorcą danych osobowych będą uprawnione podmioty na podstawie przepisów prawa lub podmioty świadczące usługi Administratorowi na podstawie odrębnych umów</w:t>
      </w:r>
    </w:p>
    <w:p w14:paraId="3E89DA1B" w14:textId="77777777" w:rsidR="00073E96" w:rsidRPr="004B0D11" w:rsidRDefault="00073E96">
      <w:pPr>
        <w:numPr>
          <w:ilvl w:val="0"/>
          <w:numId w:val="10"/>
        </w:numPr>
        <w:shd w:val="clear" w:color="auto" w:fill="FFFFFF"/>
        <w:spacing w:after="60" w:line="360" w:lineRule="auto"/>
        <w:jc w:val="both"/>
        <w:rPr>
          <w:rFonts w:ascii="Verdana" w:hAnsi="Verdana" w:cstheme="majorHAnsi"/>
        </w:rPr>
      </w:pPr>
      <w:r w:rsidRPr="004B0D11">
        <w:rPr>
          <w:rFonts w:ascii="Verdana" w:hAnsi="Verdana" w:cstheme="majorHAnsi"/>
        </w:rPr>
        <w:t xml:space="preserve">Dane osobowe przetwarzane przez Administratora przechowywane będą przez okres niezbędny do realizacji umowy  oraz zgodnie z terminami archiwizacji określonymi przez przepisy powszechnie obowiązującego prawa. </w:t>
      </w:r>
    </w:p>
    <w:p w14:paraId="49811D31" w14:textId="77777777" w:rsidR="00073E96" w:rsidRPr="004B0D11" w:rsidRDefault="00073E96">
      <w:pPr>
        <w:numPr>
          <w:ilvl w:val="0"/>
          <w:numId w:val="10"/>
        </w:numPr>
        <w:shd w:val="clear" w:color="auto" w:fill="FFFFFF"/>
        <w:spacing w:after="60" w:line="360" w:lineRule="auto"/>
        <w:jc w:val="both"/>
        <w:rPr>
          <w:rFonts w:ascii="Verdana" w:hAnsi="Verdana" w:cstheme="majorHAnsi"/>
        </w:rPr>
      </w:pPr>
      <w:r w:rsidRPr="004B0D11">
        <w:rPr>
          <w:rFonts w:ascii="Verdana" w:hAnsi="Verdana" w:cstheme="majorHAnsi"/>
        </w:rPr>
        <w:t xml:space="preserve">Przysługuje Pani/Panu, </w:t>
      </w:r>
      <w:r w:rsidRPr="0005118B">
        <w:rPr>
          <w:rFonts w:ascii="Verdana" w:hAnsi="Verdana" w:cstheme="majorHAnsi"/>
          <w:bCs/>
        </w:rPr>
        <w:t>z wyjątkami zastrzeżonymi przepisami prawa</w:t>
      </w:r>
      <w:r w:rsidRPr="004B0D11">
        <w:rPr>
          <w:rFonts w:ascii="Verdana" w:hAnsi="Verdana" w:cstheme="majorHAnsi"/>
        </w:rPr>
        <w:t>, możliwość:</w:t>
      </w:r>
    </w:p>
    <w:p w14:paraId="7949C367" w14:textId="77777777" w:rsidR="00073E96" w:rsidRPr="004B0D11" w:rsidRDefault="00073E96">
      <w:pPr>
        <w:numPr>
          <w:ilvl w:val="0"/>
          <w:numId w:val="9"/>
        </w:numPr>
        <w:shd w:val="clear" w:color="auto" w:fill="FFFFFF"/>
        <w:spacing w:after="60" w:line="360" w:lineRule="auto"/>
        <w:ind w:left="709" w:hanging="283"/>
        <w:jc w:val="both"/>
        <w:rPr>
          <w:rFonts w:ascii="Verdana" w:hAnsi="Verdana" w:cstheme="majorHAnsi"/>
        </w:rPr>
      </w:pPr>
      <w:r w:rsidRPr="004B0D11">
        <w:rPr>
          <w:rFonts w:ascii="Verdana" w:hAnsi="Verdana" w:cstheme="majorHAnsi"/>
        </w:rPr>
        <w:t>dostępu do danych osobowych jej/jego dotyczących oraz otrzymania ich kopii;</w:t>
      </w:r>
    </w:p>
    <w:p w14:paraId="1DDA481F" w14:textId="77777777" w:rsidR="00073E96" w:rsidRPr="004B0D11" w:rsidRDefault="00073E96">
      <w:pPr>
        <w:numPr>
          <w:ilvl w:val="0"/>
          <w:numId w:val="9"/>
        </w:numPr>
        <w:shd w:val="clear" w:color="auto" w:fill="FFFFFF"/>
        <w:spacing w:after="60" w:line="360" w:lineRule="auto"/>
        <w:ind w:left="709" w:hanging="283"/>
        <w:jc w:val="both"/>
        <w:rPr>
          <w:rFonts w:ascii="Verdana" w:hAnsi="Verdana" w:cstheme="majorHAnsi"/>
        </w:rPr>
      </w:pPr>
      <w:r w:rsidRPr="004B0D11">
        <w:rPr>
          <w:rFonts w:ascii="Verdana" w:hAnsi="Verdana" w:cstheme="majorHAnsi"/>
        </w:rPr>
        <w:t>żądania sprostowania danych osobowych;</w:t>
      </w:r>
    </w:p>
    <w:p w14:paraId="5A0D90EC" w14:textId="77777777" w:rsidR="00073E96" w:rsidRPr="004B0D11" w:rsidRDefault="00073E96">
      <w:pPr>
        <w:numPr>
          <w:ilvl w:val="0"/>
          <w:numId w:val="9"/>
        </w:numPr>
        <w:shd w:val="clear" w:color="auto" w:fill="FFFFFF"/>
        <w:spacing w:after="60" w:line="360" w:lineRule="auto"/>
        <w:ind w:left="709" w:hanging="283"/>
        <w:jc w:val="both"/>
        <w:rPr>
          <w:rFonts w:ascii="Verdana" w:hAnsi="Verdana" w:cstheme="majorHAnsi"/>
        </w:rPr>
      </w:pPr>
      <w:r w:rsidRPr="004B0D11">
        <w:rPr>
          <w:rFonts w:ascii="Verdana" w:hAnsi="Verdana" w:cstheme="majorHAnsi"/>
        </w:rPr>
        <w:t>usunięcia lub ograniczenia przetwarzania danych osobowych;</w:t>
      </w:r>
    </w:p>
    <w:p w14:paraId="557D8866" w14:textId="77777777" w:rsidR="00073E96" w:rsidRPr="004B0D11" w:rsidRDefault="00073E96">
      <w:pPr>
        <w:numPr>
          <w:ilvl w:val="0"/>
          <w:numId w:val="9"/>
        </w:numPr>
        <w:shd w:val="clear" w:color="auto" w:fill="FFFFFF"/>
        <w:spacing w:after="60" w:line="360" w:lineRule="auto"/>
        <w:ind w:left="709" w:hanging="283"/>
        <w:jc w:val="both"/>
        <w:rPr>
          <w:rFonts w:ascii="Verdana" w:hAnsi="Verdana" w:cstheme="majorHAnsi"/>
        </w:rPr>
      </w:pPr>
      <w:r w:rsidRPr="004B0D11">
        <w:rPr>
          <w:rFonts w:ascii="Verdana" w:hAnsi="Verdana" w:cstheme="majorHAnsi"/>
        </w:rPr>
        <w:t>wniesienia sprzeciwu wobec przetwarzania danych osobowych.</w:t>
      </w:r>
    </w:p>
    <w:p w14:paraId="4BE682A7" w14:textId="77777777" w:rsidR="00073E96" w:rsidRPr="004B0D11" w:rsidRDefault="00073E96">
      <w:pPr>
        <w:numPr>
          <w:ilvl w:val="0"/>
          <w:numId w:val="10"/>
        </w:numPr>
        <w:shd w:val="clear" w:color="auto" w:fill="FFFFFF"/>
        <w:spacing w:after="60" w:line="360" w:lineRule="auto"/>
        <w:ind w:left="357" w:hanging="357"/>
        <w:jc w:val="both"/>
        <w:rPr>
          <w:rFonts w:ascii="Verdana" w:hAnsi="Verdana" w:cstheme="majorHAnsi"/>
        </w:rPr>
      </w:pPr>
      <w:r w:rsidRPr="004B0D11">
        <w:rPr>
          <w:rFonts w:ascii="Verdana" w:hAnsi="Verdana" w:cstheme="majorHAnsi"/>
        </w:rPr>
        <w:lastRenderedPageBreak/>
        <w:t>Z powyższych uprawnień można skorzystać w siedzibie Administratora, kierując korespondencję na adres Administratora lub drogą elektroniczną pisząc na adres: iod-km@tbdsiedlce.pl</w:t>
      </w:r>
    </w:p>
    <w:p w14:paraId="652F1316" w14:textId="77777777" w:rsidR="00073E96" w:rsidRPr="004B0D11" w:rsidRDefault="00073E96">
      <w:pPr>
        <w:numPr>
          <w:ilvl w:val="0"/>
          <w:numId w:val="10"/>
        </w:numPr>
        <w:shd w:val="clear" w:color="auto" w:fill="FFFFFF"/>
        <w:spacing w:after="60" w:line="360" w:lineRule="auto"/>
        <w:ind w:left="357" w:hanging="357"/>
        <w:jc w:val="both"/>
        <w:rPr>
          <w:rFonts w:ascii="Verdana" w:hAnsi="Verdana" w:cstheme="majorHAnsi"/>
        </w:rPr>
      </w:pPr>
      <w:r w:rsidRPr="004B0D11">
        <w:rPr>
          <w:rFonts w:ascii="Verdana" w:hAnsi="Verdana" w:cstheme="majorHAnsi"/>
        </w:rPr>
        <w:t>Przysługuje Państwu prawo wniesienia skargi do organu nadzorczego na niezgodne z RODO przetwarzanie Państwa danych osobowych. Organem właściwym dla ww. skargi jest:</w:t>
      </w:r>
    </w:p>
    <w:p w14:paraId="59FC2BB3" w14:textId="77777777" w:rsidR="00073E96" w:rsidRPr="0005118B" w:rsidRDefault="00073E96" w:rsidP="004B0D11">
      <w:pPr>
        <w:shd w:val="clear" w:color="auto" w:fill="FFFFFF"/>
        <w:spacing w:after="60" w:line="360" w:lineRule="auto"/>
        <w:ind w:firstLine="357"/>
        <w:jc w:val="both"/>
        <w:rPr>
          <w:rFonts w:ascii="Verdana" w:hAnsi="Verdana" w:cstheme="majorHAnsi"/>
          <w:bCs/>
        </w:rPr>
      </w:pPr>
      <w:r w:rsidRPr="0005118B">
        <w:rPr>
          <w:rFonts w:ascii="Verdana" w:hAnsi="Verdana" w:cstheme="majorHAnsi"/>
          <w:bCs/>
        </w:rPr>
        <w:t>Prezes Urzędu Ochrony Danych Osobowych, ul. Stawki 2, 00-193 Warszawa</w:t>
      </w:r>
    </w:p>
    <w:p w14:paraId="3A2563C5" w14:textId="77777777" w:rsidR="00073E96" w:rsidRPr="004B0D11" w:rsidRDefault="00073E96">
      <w:pPr>
        <w:numPr>
          <w:ilvl w:val="0"/>
          <w:numId w:val="10"/>
        </w:numPr>
        <w:shd w:val="clear" w:color="auto" w:fill="FFFFFF"/>
        <w:spacing w:after="60" w:line="360" w:lineRule="auto"/>
        <w:jc w:val="both"/>
        <w:rPr>
          <w:rFonts w:ascii="Verdana" w:hAnsi="Verdana" w:cstheme="majorHAnsi"/>
        </w:rPr>
      </w:pPr>
      <w:r w:rsidRPr="004B0D11">
        <w:rPr>
          <w:rFonts w:ascii="Verdana" w:hAnsi="Verdana" w:cstheme="majorHAnsi"/>
        </w:rPr>
        <w:t>Przetwarzanie danych osobowych nie podlega zautomatyzowanemu podejmowaniu decyzji oraz profilowaniu.</w:t>
      </w:r>
    </w:p>
    <w:p w14:paraId="47714C11" w14:textId="77777777" w:rsidR="00073E96" w:rsidRPr="004B0D11" w:rsidRDefault="00073E96">
      <w:pPr>
        <w:numPr>
          <w:ilvl w:val="0"/>
          <w:numId w:val="10"/>
        </w:numPr>
        <w:shd w:val="clear" w:color="auto" w:fill="FFFFFF"/>
        <w:spacing w:after="60" w:line="360" w:lineRule="auto"/>
        <w:jc w:val="both"/>
        <w:rPr>
          <w:rFonts w:ascii="Verdana" w:hAnsi="Verdana" w:cstheme="majorHAnsi"/>
        </w:rPr>
      </w:pPr>
      <w:r w:rsidRPr="004B0D11">
        <w:rPr>
          <w:rFonts w:ascii="Verdana" w:hAnsi="Verdana" w:cstheme="majorHAnsi"/>
        </w:rPr>
        <w:t>Dane nie będą przekazywane do państw trzecich ani organizacji międzynarodowych.</w:t>
      </w:r>
    </w:p>
    <w:p w14:paraId="2EC1C412" w14:textId="505B9B1B" w:rsidR="00475743" w:rsidRPr="004B0D11" w:rsidRDefault="00475743" w:rsidP="004B0D11">
      <w:pPr>
        <w:spacing w:line="360" w:lineRule="auto"/>
        <w:jc w:val="center"/>
        <w:rPr>
          <w:rFonts w:ascii="Verdana" w:hAnsi="Verdana" w:cstheme="minorHAnsi"/>
          <w:b/>
        </w:rPr>
      </w:pPr>
      <w:r w:rsidRPr="004B0D11">
        <w:rPr>
          <w:rFonts w:ascii="Verdana" w:hAnsi="Verdana" w:cstheme="minorHAnsi"/>
          <w:b/>
        </w:rPr>
        <w:t xml:space="preserve">§ </w:t>
      </w:r>
      <w:r w:rsidR="003E04E8">
        <w:rPr>
          <w:rFonts w:ascii="Verdana" w:hAnsi="Verdana" w:cstheme="minorHAnsi"/>
          <w:b/>
        </w:rPr>
        <w:t>12</w:t>
      </w:r>
      <w:r w:rsidRPr="004B0D11">
        <w:rPr>
          <w:rFonts w:ascii="Verdana" w:hAnsi="Verdana" w:cstheme="minorHAnsi"/>
          <w:b/>
        </w:rPr>
        <w:t>. Postanowienia końcowe</w:t>
      </w:r>
    </w:p>
    <w:p w14:paraId="5A8BAEEB" w14:textId="77777777" w:rsidR="00475743" w:rsidRPr="004B0D11" w:rsidRDefault="00475743">
      <w:pPr>
        <w:numPr>
          <w:ilvl w:val="0"/>
          <w:numId w:val="5"/>
        </w:numPr>
        <w:autoSpaceDN w:val="0"/>
        <w:spacing w:after="0" w:line="360" w:lineRule="auto"/>
        <w:ind w:left="426" w:hanging="426"/>
        <w:jc w:val="both"/>
        <w:rPr>
          <w:rFonts w:ascii="Verdana" w:hAnsi="Verdana" w:cstheme="minorHAnsi"/>
        </w:rPr>
      </w:pPr>
      <w:r w:rsidRPr="004B0D11">
        <w:rPr>
          <w:rFonts w:ascii="Verdana" w:hAnsi="Verdana" w:cstheme="minorHAnsi"/>
        </w:rPr>
        <w:t>Wszelkie zmiany niniejszej umowy wymagają formy pisemnej pod rygorem nieważności.</w:t>
      </w:r>
    </w:p>
    <w:p w14:paraId="3BC2590B" w14:textId="77777777" w:rsidR="00475743" w:rsidRPr="004B0D11" w:rsidRDefault="00475743">
      <w:pPr>
        <w:numPr>
          <w:ilvl w:val="0"/>
          <w:numId w:val="5"/>
        </w:numPr>
        <w:autoSpaceDN w:val="0"/>
        <w:spacing w:after="0" w:line="360" w:lineRule="auto"/>
        <w:ind w:left="426" w:hanging="426"/>
        <w:jc w:val="both"/>
        <w:rPr>
          <w:rFonts w:ascii="Verdana" w:hAnsi="Verdana" w:cstheme="minorHAnsi"/>
        </w:rPr>
      </w:pPr>
      <w:r w:rsidRPr="004B0D11">
        <w:rPr>
          <w:rFonts w:ascii="Verdana" w:hAnsi="Verdana" w:cstheme="minorHAnsi"/>
        </w:rPr>
        <w:t xml:space="preserve">Strony ustalają, że w sprawach nieuregulowanych niniejszą umową stosuje się przepisy ustawy Prawo zamówień publicznych, przepisy ustawy Prawo budowlane z aktami wykonawczymi oraz przepisy </w:t>
      </w:r>
      <w:r w:rsidRPr="004B0D11">
        <w:rPr>
          <w:rFonts w:ascii="Verdana" w:hAnsi="Verdana" w:cstheme="minorHAnsi"/>
          <w:iCs/>
        </w:rPr>
        <w:t xml:space="preserve">ustawy </w:t>
      </w:r>
      <w:r w:rsidRPr="004B0D11">
        <w:rPr>
          <w:rFonts w:ascii="Verdana" w:hAnsi="Verdana" w:cstheme="minorHAnsi"/>
        </w:rPr>
        <w:t>Kodeks cywilny.</w:t>
      </w:r>
    </w:p>
    <w:p w14:paraId="29DED583" w14:textId="77777777" w:rsidR="00475743" w:rsidRPr="004B0D11" w:rsidRDefault="00475743">
      <w:pPr>
        <w:numPr>
          <w:ilvl w:val="0"/>
          <w:numId w:val="5"/>
        </w:numPr>
        <w:autoSpaceDN w:val="0"/>
        <w:spacing w:after="0" w:line="360" w:lineRule="auto"/>
        <w:ind w:left="426" w:hanging="426"/>
        <w:jc w:val="both"/>
        <w:rPr>
          <w:rFonts w:ascii="Verdana" w:hAnsi="Verdana" w:cstheme="minorHAnsi"/>
        </w:rPr>
      </w:pPr>
      <w:r w:rsidRPr="004B0D11">
        <w:rPr>
          <w:rFonts w:ascii="Verdana" w:eastAsia="Calibri" w:hAnsi="Verdana" w:cstheme="minorHAnsi"/>
        </w:rPr>
        <w:t>W przypadku zaistnienia pomiędzy stronami sporu wynikającego z umowy lub pozostającego w związku z umową, strony zobowiązują się do jego rozwiązania w drodze mediacji. Mediacja prowadzona będzie przez Mediatorów Stałych Sądu Polubownego przy Prokuratorii Generalnej Rzeczypospolitej Polskiej zgodnie z Regulaminem tego Sądu, a gdyby to nie przyniosło rezultatu, sądem właściwym będzie sąd miejsca siedziby Zamawiającego.</w:t>
      </w:r>
    </w:p>
    <w:p w14:paraId="130F5FEB" w14:textId="7BD56768" w:rsidR="00475743" w:rsidRPr="004B0D11" w:rsidRDefault="00475743">
      <w:pPr>
        <w:numPr>
          <w:ilvl w:val="0"/>
          <w:numId w:val="5"/>
        </w:numPr>
        <w:autoSpaceDN w:val="0"/>
        <w:spacing w:after="0" w:line="360" w:lineRule="auto"/>
        <w:ind w:left="426" w:hanging="426"/>
        <w:jc w:val="both"/>
        <w:rPr>
          <w:rFonts w:ascii="Verdana" w:hAnsi="Verdana" w:cstheme="minorHAnsi"/>
        </w:rPr>
      </w:pPr>
      <w:r w:rsidRPr="004B0D11">
        <w:rPr>
          <w:rFonts w:ascii="Verdana" w:hAnsi="Verdana" w:cstheme="minorHAnsi"/>
        </w:rPr>
        <w:t xml:space="preserve">Umowę sporządzono w </w:t>
      </w:r>
      <w:r w:rsidR="00524D2B">
        <w:rPr>
          <w:rFonts w:ascii="Verdana" w:hAnsi="Verdana" w:cstheme="minorHAnsi"/>
        </w:rPr>
        <w:t>4</w:t>
      </w:r>
      <w:r w:rsidRPr="004B0D11">
        <w:rPr>
          <w:rFonts w:ascii="Verdana" w:hAnsi="Verdana" w:cstheme="minorHAnsi"/>
        </w:rPr>
        <w:t xml:space="preserve"> jednobrzmiących egzemplarzach – </w:t>
      </w:r>
      <w:r w:rsidR="00524D2B">
        <w:rPr>
          <w:rFonts w:ascii="Verdana" w:hAnsi="Verdana" w:cstheme="minorHAnsi"/>
        </w:rPr>
        <w:t>3</w:t>
      </w:r>
      <w:r w:rsidRPr="004B0D11">
        <w:rPr>
          <w:rFonts w:ascii="Verdana" w:hAnsi="Verdana" w:cstheme="minorHAnsi"/>
        </w:rPr>
        <w:t xml:space="preserve"> egz. dla Zamawiającego i 1 egz. dla Wykonawcy.</w:t>
      </w:r>
    </w:p>
    <w:p w14:paraId="4849BDBB" w14:textId="77777777" w:rsidR="00475743" w:rsidRPr="00AD228A" w:rsidRDefault="00475743" w:rsidP="00AD228A">
      <w:pPr>
        <w:pStyle w:val="tyt"/>
        <w:keepNext w:val="0"/>
        <w:spacing w:before="0" w:after="0" w:line="276" w:lineRule="auto"/>
        <w:jc w:val="both"/>
        <w:rPr>
          <w:rFonts w:ascii="Verdana" w:hAnsi="Verdana" w:cstheme="minorHAnsi"/>
          <w:b w:val="0"/>
          <w:sz w:val="22"/>
          <w:szCs w:val="22"/>
        </w:rPr>
      </w:pPr>
    </w:p>
    <w:p w14:paraId="50008147" w14:textId="77777777" w:rsidR="00475743" w:rsidRPr="00AD228A" w:rsidRDefault="00475743" w:rsidP="00AD228A">
      <w:pPr>
        <w:pStyle w:val="Nagwek4"/>
        <w:keepNext w:val="0"/>
        <w:spacing w:line="276" w:lineRule="auto"/>
        <w:jc w:val="center"/>
        <w:rPr>
          <w:rFonts w:ascii="Verdana" w:hAnsi="Verdana" w:cstheme="minorHAnsi"/>
          <w:b/>
          <w:bCs/>
          <w:i w:val="0"/>
          <w:color w:val="auto"/>
        </w:rPr>
      </w:pPr>
      <w:r w:rsidRPr="00AD228A">
        <w:rPr>
          <w:rFonts w:ascii="Verdana" w:hAnsi="Verdana" w:cstheme="minorHAnsi"/>
          <w:b/>
          <w:bCs/>
          <w:i w:val="0"/>
          <w:color w:val="auto"/>
        </w:rPr>
        <w:t xml:space="preserve">ZAMAWIAJĄCY: </w:t>
      </w:r>
      <w:r w:rsidRPr="00AD228A">
        <w:rPr>
          <w:rFonts w:ascii="Verdana" w:hAnsi="Verdana" w:cstheme="minorHAnsi"/>
          <w:b/>
          <w:bCs/>
          <w:i w:val="0"/>
          <w:color w:val="auto"/>
        </w:rPr>
        <w:tab/>
      </w:r>
      <w:r w:rsidRPr="00AD228A">
        <w:rPr>
          <w:rFonts w:ascii="Verdana" w:hAnsi="Verdana" w:cstheme="minorHAnsi"/>
          <w:b/>
          <w:bCs/>
          <w:i w:val="0"/>
          <w:color w:val="auto"/>
        </w:rPr>
        <w:tab/>
      </w:r>
      <w:r w:rsidRPr="00AD228A">
        <w:rPr>
          <w:rFonts w:ascii="Verdana" w:hAnsi="Verdana" w:cstheme="minorHAnsi"/>
          <w:b/>
          <w:bCs/>
          <w:i w:val="0"/>
          <w:color w:val="auto"/>
        </w:rPr>
        <w:tab/>
      </w:r>
      <w:r w:rsidRPr="00AD228A">
        <w:rPr>
          <w:rFonts w:ascii="Verdana" w:hAnsi="Verdana" w:cstheme="minorHAnsi"/>
          <w:b/>
          <w:bCs/>
          <w:i w:val="0"/>
          <w:color w:val="auto"/>
        </w:rPr>
        <w:tab/>
      </w:r>
      <w:r w:rsidRPr="00AD228A">
        <w:rPr>
          <w:rFonts w:ascii="Verdana" w:hAnsi="Verdana" w:cstheme="minorHAnsi"/>
          <w:b/>
          <w:bCs/>
          <w:i w:val="0"/>
          <w:color w:val="auto"/>
        </w:rPr>
        <w:tab/>
      </w:r>
      <w:r w:rsidRPr="00AD228A">
        <w:rPr>
          <w:rFonts w:ascii="Verdana" w:hAnsi="Verdana" w:cstheme="minorHAnsi"/>
          <w:b/>
          <w:bCs/>
          <w:i w:val="0"/>
          <w:color w:val="auto"/>
        </w:rPr>
        <w:tab/>
      </w:r>
      <w:r w:rsidRPr="00AD228A">
        <w:rPr>
          <w:rFonts w:ascii="Verdana" w:hAnsi="Verdana" w:cstheme="minorHAnsi"/>
          <w:b/>
          <w:bCs/>
          <w:i w:val="0"/>
          <w:color w:val="auto"/>
        </w:rPr>
        <w:tab/>
        <w:t>WYKONAWCA:</w:t>
      </w:r>
    </w:p>
    <w:p w14:paraId="0A6D4332" w14:textId="69A1CF38" w:rsidR="00475743" w:rsidRDefault="00475743" w:rsidP="00AD228A">
      <w:pPr>
        <w:spacing w:line="276" w:lineRule="auto"/>
        <w:rPr>
          <w:rFonts w:ascii="Verdana" w:hAnsi="Verdana"/>
        </w:rPr>
      </w:pPr>
    </w:p>
    <w:p w14:paraId="7F9775C0" w14:textId="77777777" w:rsidR="004B0D11" w:rsidRDefault="004B0D11" w:rsidP="00AD228A">
      <w:pPr>
        <w:spacing w:line="276" w:lineRule="auto"/>
        <w:rPr>
          <w:rFonts w:ascii="Verdana" w:hAnsi="Verdana"/>
        </w:rPr>
      </w:pPr>
    </w:p>
    <w:p w14:paraId="5473EA01" w14:textId="77777777" w:rsidR="003E04E8" w:rsidRDefault="003E04E8" w:rsidP="00AD228A">
      <w:pPr>
        <w:spacing w:line="276" w:lineRule="auto"/>
        <w:rPr>
          <w:rFonts w:ascii="Verdana" w:hAnsi="Verdana"/>
          <w:b/>
          <w:bCs/>
        </w:rPr>
      </w:pPr>
    </w:p>
    <w:p w14:paraId="508A8F17" w14:textId="6138876E" w:rsidR="00DE67E6" w:rsidRPr="00FE66E6" w:rsidRDefault="00475743" w:rsidP="003E04E8">
      <w:pPr>
        <w:spacing w:line="276" w:lineRule="auto"/>
        <w:rPr>
          <w:rFonts w:ascii="Verdana" w:hAnsi="Verdana"/>
        </w:rPr>
      </w:pPr>
      <w:r w:rsidRPr="00AD228A">
        <w:rPr>
          <w:rFonts w:ascii="Verdana" w:hAnsi="Verdana"/>
          <w:b/>
          <w:bCs/>
        </w:rPr>
        <w:t>kontrasygnata Skarbnika Gminy</w:t>
      </w:r>
    </w:p>
    <w:sectPr w:rsidR="00DE67E6" w:rsidRPr="00FE66E6">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F467E0" w14:textId="77777777" w:rsidR="006A7481" w:rsidRDefault="006A7481" w:rsidP="00D40A73">
      <w:pPr>
        <w:spacing w:after="0" w:line="240" w:lineRule="auto"/>
      </w:pPr>
      <w:r>
        <w:separator/>
      </w:r>
    </w:p>
  </w:endnote>
  <w:endnote w:type="continuationSeparator" w:id="0">
    <w:p w14:paraId="383D61C5" w14:textId="77777777" w:rsidR="006A7481" w:rsidRDefault="006A7481" w:rsidP="00D40A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IDFont+F4">
    <w:altName w:val="Calibri"/>
    <w:panose1 w:val="00000000000000000000"/>
    <w:charset w:val="EE"/>
    <w:family w:val="auto"/>
    <w:notTrueType/>
    <w:pitch w:val="default"/>
    <w:sig w:usb0="00000005" w:usb1="00000000" w:usb2="00000000" w:usb3="00000000" w:csb0="00000002" w:csb1="00000000"/>
  </w:font>
  <w:font w:name="CIDFont+F3">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1158364"/>
      <w:docPartObj>
        <w:docPartGallery w:val="Page Numbers (Bottom of Page)"/>
        <w:docPartUnique/>
      </w:docPartObj>
    </w:sdtPr>
    <w:sdtEndPr/>
    <w:sdtContent>
      <w:p w14:paraId="038CE3E6" w14:textId="419CAFAB" w:rsidR="009A6B05" w:rsidRDefault="009A6B05">
        <w:pPr>
          <w:pStyle w:val="Stopka"/>
          <w:jc w:val="right"/>
        </w:pPr>
        <w:r>
          <w:fldChar w:fldCharType="begin"/>
        </w:r>
        <w:r>
          <w:instrText>PAGE   \* MERGEFORMAT</w:instrText>
        </w:r>
        <w:r>
          <w:fldChar w:fldCharType="separate"/>
        </w:r>
        <w:r w:rsidR="00D71E14">
          <w:rPr>
            <w:noProof/>
          </w:rPr>
          <w:t>12</w:t>
        </w:r>
        <w:r>
          <w:fldChar w:fldCharType="end"/>
        </w:r>
      </w:p>
    </w:sdtContent>
  </w:sdt>
  <w:p w14:paraId="19319A35" w14:textId="77777777" w:rsidR="009A6B05" w:rsidRDefault="009A6B0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C68428" w14:textId="77777777" w:rsidR="006A7481" w:rsidRDefault="006A7481" w:rsidP="00D40A73">
      <w:pPr>
        <w:spacing w:after="0" w:line="240" w:lineRule="auto"/>
      </w:pPr>
      <w:r>
        <w:separator/>
      </w:r>
    </w:p>
  </w:footnote>
  <w:footnote w:type="continuationSeparator" w:id="0">
    <w:p w14:paraId="7F578785" w14:textId="77777777" w:rsidR="006A7481" w:rsidRDefault="006A7481" w:rsidP="00D40A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5763E" w14:textId="45DD5D9C" w:rsidR="00D40A73" w:rsidRDefault="00D40A73" w:rsidP="00F7425D">
    <w:pPr>
      <w:pStyle w:val="Nagwek"/>
      <w:jc w:val="center"/>
    </w:pPr>
  </w:p>
  <w:p w14:paraId="36AA2157" w14:textId="37CDD189" w:rsidR="00F7425D" w:rsidRDefault="00F7425D" w:rsidP="00F7425D">
    <w:pPr>
      <w:pStyle w:val="Nagwek"/>
      <w:jc w:val="center"/>
    </w:pPr>
  </w:p>
  <w:p w14:paraId="6DEC40D2" w14:textId="77777777" w:rsidR="00F7425D" w:rsidRDefault="00F7425D" w:rsidP="00F7425D">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3766A534"/>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F"/>
    <w:multiLevelType w:val="multilevel"/>
    <w:tmpl w:val="8C66BDA8"/>
    <w:name w:val="WW8Num15"/>
    <w:lvl w:ilvl="0">
      <w:start w:val="1"/>
      <w:numFmt w:val="decimal"/>
      <w:lvlText w:val="%1."/>
      <w:lvlJc w:val="left"/>
      <w:pPr>
        <w:tabs>
          <w:tab w:val="num" w:pos="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8A580D"/>
    <w:multiLevelType w:val="singleLevel"/>
    <w:tmpl w:val="04150011"/>
    <w:lvl w:ilvl="0">
      <w:start w:val="1"/>
      <w:numFmt w:val="decimal"/>
      <w:lvlText w:val="%1)"/>
      <w:lvlJc w:val="left"/>
      <w:pPr>
        <w:ind w:left="720" w:hanging="360"/>
      </w:pPr>
    </w:lvl>
  </w:abstractNum>
  <w:abstractNum w:abstractNumId="4" w15:restartNumberingAfterBreak="0">
    <w:nsid w:val="02621818"/>
    <w:multiLevelType w:val="singleLevel"/>
    <w:tmpl w:val="79F64F3C"/>
    <w:lvl w:ilvl="0">
      <w:start w:val="1"/>
      <w:numFmt w:val="decimal"/>
      <w:lvlText w:val="%1."/>
      <w:lvlJc w:val="left"/>
      <w:pPr>
        <w:tabs>
          <w:tab w:val="num" w:pos="360"/>
        </w:tabs>
        <w:ind w:left="360" w:hanging="360"/>
      </w:pPr>
      <w:rPr>
        <w:b/>
        <w:bCs/>
      </w:rPr>
    </w:lvl>
  </w:abstractNum>
  <w:abstractNum w:abstractNumId="5" w15:restartNumberingAfterBreak="0">
    <w:nsid w:val="03080476"/>
    <w:multiLevelType w:val="singleLevel"/>
    <w:tmpl w:val="44BC6FFA"/>
    <w:lvl w:ilvl="0">
      <w:start w:val="1"/>
      <w:numFmt w:val="decimal"/>
      <w:lvlText w:val="%1."/>
      <w:lvlJc w:val="left"/>
      <w:pPr>
        <w:tabs>
          <w:tab w:val="num" w:pos="360"/>
        </w:tabs>
        <w:ind w:left="360" w:hanging="360"/>
      </w:pPr>
      <w:rPr>
        <w:b/>
        <w:bCs/>
      </w:rPr>
    </w:lvl>
  </w:abstractNum>
  <w:abstractNum w:abstractNumId="6" w15:restartNumberingAfterBreak="0">
    <w:nsid w:val="03917F4B"/>
    <w:multiLevelType w:val="hybridMultilevel"/>
    <w:tmpl w:val="88D4C644"/>
    <w:lvl w:ilvl="0" w:tplc="04150017">
      <w:start w:val="1"/>
      <w:numFmt w:val="lowerLetter"/>
      <w:lvlText w:val="%1)"/>
      <w:lvlJc w:val="left"/>
      <w:pPr>
        <w:ind w:left="1335" w:hanging="360"/>
      </w:pPr>
    </w:lvl>
    <w:lvl w:ilvl="1" w:tplc="04150019">
      <w:start w:val="1"/>
      <w:numFmt w:val="lowerLetter"/>
      <w:lvlText w:val="%2."/>
      <w:lvlJc w:val="left"/>
      <w:pPr>
        <w:ind w:left="2055" w:hanging="360"/>
      </w:pPr>
    </w:lvl>
    <w:lvl w:ilvl="2" w:tplc="0415001B">
      <w:start w:val="1"/>
      <w:numFmt w:val="lowerRoman"/>
      <w:lvlText w:val="%3."/>
      <w:lvlJc w:val="right"/>
      <w:pPr>
        <w:ind w:left="2775" w:hanging="180"/>
      </w:pPr>
    </w:lvl>
    <w:lvl w:ilvl="3" w:tplc="0415000F">
      <w:start w:val="1"/>
      <w:numFmt w:val="decimal"/>
      <w:lvlText w:val="%4."/>
      <w:lvlJc w:val="left"/>
      <w:pPr>
        <w:ind w:left="3495" w:hanging="360"/>
      </w:pPr>
    </w:lvl>
    <w:lvl w:ilvl="4" w:tplc="04150019">
      <w:start w:val="1"/>
      <w:numFmt w:val="lowerLetter"/>
      <w:lvlText w:val="%5."/>
      <w:lvlJc w:val="left"/>
      <w:pPr>
        <w:ind w:left="4215" w:hanging="360"/>
      </w:pPr>
    </w:lvl>
    <w:lvl w:ilvl="5" w:tplc="0415001B">
      <w:start w:val="1"/>
      <w:numFmt w:val="lowerRoman"/>
      <w:lvlText w:val="%6."/>
      <w:lvlJc w:val="right"/>
      <w:pPr>
        <w:ind w:left="4935" w:hanging="180"/>
      </w:pPr>
    </w:lvl>
    <w:lvl w:ilvl="6" w:tplc="0415000F">
      <w:start w:val="1"/>
      <w:numFmt w:val="decimal"/>
      <w:lvlText w:val="%7."/>
      <w:lvlJc w:val="left"/>
      <w:pPr>
        <w:ind w:left="5655" w:hanging="360"/>
      </w:pPr>
    </w:lvl>
    <w:lvl w:ilvl="7" w:tplc="04150019">
      <w:start w:val="1"/>
      <w:numFmt w:val="lowerLetter"/>
      <w:lvlText w:val="%8."/>
      <w:lvlJc w:val="left"/>
      <w:pPr>
        <w:ind w:left="6375" w:hanging="360"/>
      </w:pPr>
    </w:lvl>
    <w:lvl w:ilvl="8" w:tplc="0415001B">
      <w:start w:val="1"/>
      <w:numFmt w:val="lowerRoman"/>
      <w:lvlText w:val="%9."/>
      <w:lvlJc w:val="right"/>
      <w:pPr>
        <w:ind w:left="7095" w:hanging="180"/>
      </w:pPr>
    </w:lvl>
  </w:abstractNum>
  <w:abstractNum w:abstractNumId="7" w15:restartNumberingAfterBreak="0">
    <w:nsid w:val="052A5D09"/>
    <w:multiLevelType w:val="singleLevel"/>
    <w:tmpl w:val="04150011"/>
    <w:lvl w:ilvl="0">
      <w:start w:val="1"/>
      <w:numFmt w:val="decimal"/>
      <w:lvlText w:val="%1)"/>
      <w:lvlJc w:val="left"/>
      <w:pPr>
        <w:ind w:left="720" w:hanging="360"/>
      </w:pPr>
    </w:lvl>
  </w:abstractNum>
  <w:abstractNum w:abstractNumId="8" w15:restartNumberingAfterBreak="0">
    <w:nsid w:val="094D0A43"/>
    <w:multiLevelType w:val="hybridMultilevel"/>
    <w:tmpl w:val="01243654"/>
    <w:lvl w:ilvl="0" w:tplc="0415000F">
      <w:start w:val="1"/>
      <w:numFmt w:val="decimal"/>
      <w:lvlText w:val="%1."/>
      <w:lvlJc w:val="left"/>
      <w:pPr>
        <w:tabs>
          <w:tab w:val="num" w:pos="360"/>
        </w:tabs>
        <w:ind w:left="360" w:hanging="360"/>
      </w:pPr>
    </w:lvl>
    <w:lvl w:ilvl="1" w:tplc="A0BA93DC">
      <w:start w:val="1"/>
      <w:numFmt w:val="decimal"/>
      <w:lvlText w:val="%2)"/>
      <w:lvlJc w:val="left"/>
      <w:pPr>
        <w:tabs>
          <w:tab w:val="num" w:pos="1080"/>
        </w:tabs>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7E90442"/>
    <w:multiLevelType w:val="hybridMultilevel"/>
    <w:tmpl w:val="218C5716"/>
    <w:lvl w:ilvl="0" w:tplc="4D7E4B28">
      <w:start w:val="1"/>
      <w:numFmt w:val="decimal"/>
      <w:lvlText w:val="%1."/>
      <w:lvlJc w:val="left"/>
      <w:pPr>
        <w:ind w:left="360" w:hanging="360"/>
      </w:pPr>
      <w:rPr>
        <w:rFonts w:cs="Times New Roman"/>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99773C7"/>
    <w:multiLevelType w:val="hybridMultilevel"/>
    <w:tmpl w:val="FA96114C"/>
    <w:lvl w:ilvl="0" w:tplc="0415000F">
      <w:start w:val="1"/>
      <w:numFmt w:val="decimal"/>
      <w:lvlText w:val="%1."/>
      <w:lvlJc w:val="left"/>
      <w:pPr>
        <w:tabs>
          <w:tab w:val="num" w:pos="360"/>
        </w:tabs>
        <w:ind w:left="360" w:hanging="360"/>
      </w:pPr>
    </w:lvl>
    <w:lvl w:ilvl="1" w:tplc="55FAE2C4">
      <w:start w:val="1"/>
      <w:numFmt w:val="lowerLetter"/>
      <w:lvlText w:val="%2)"/>
      <w:lvlJc w:val="left"/>
      <w:pPr>
        <w:tabs>
          <w:tab w:val="num" w:pos="1080"/>
        </w:tabs>
        <w:ind w:left="1080" w:hanging="360"/>
      </w:pPr>
    </w:lvl>
    <w:lvl w:ilvl="2" w:tplc="9058F7F2">
      <w:start w:val="1"/>
      <w:numFmt w:val="lowerLetter"/>
      <w:lvlText w:val="%3)"/>
      <w:lvlJc w:val="left"/>
      <w:pPr>
        <w:tabs>
          <w:tab w:val="num" w:pos="1980"/>
        </w:tabs>
        <w:ind w:left="198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9AD41F3"/>
    <w:multiLevelType w:val="hybridMultilevel"/>
    <w:tmpl w:val="9BA0E954"/>
    <w:lvl w:ilvl="0" w:tplc="F4DAFBAE">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F7F77A2"/>
    <w:multiLevelType w:val="hybridMultilevel"/>
    <w:tmpl w:val="8C565242"/>
    <w:lvl w:ilvl="0" w:tplc="7D7EE0CA">
      <w:start w:val="1"/>
      <w:numFmt w:val="lowerLetter"/>
      <w:lvlText w:val="%1)"/>
      <w:lvlJc w:val="left"/>
      <w:pPr>
        <w:ind w:left="1068" w:hanging="360"/>
      </w:pPr>
      <w:rPr>
        <w:rFonts w:cs="Times New Roman"/>
      </w:rPr>
    </w:lvl>
    <w:lvl w:ilvl="1" w:tplc="00000023">
      <w:start w:val="1"/>
      <w:numFmt w:val="bullet"/>
      <w:lvlText w:val=""/>
      <w:lvlJc w:val="left"/>
      <w:pPr>
        <w:ind w:left="1440" w:hanging="360"/>
      </w:pPr>
      <w:rPr>
        <w:rFonts w:ascii="Symbol" w:hAnsi="Symbol"/>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23CC09D3"/>
    <w:multiLevelType w:val="hybridMultilevel"/>
    <w:tmpl w:val="44C83F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58631D4"/>
    <w:multiLevelType w:val="multilevel"/>
    <w:tmpl w:val="EECCADB0"/>
    <w:lvl w:ilvl="0">
      <w:start w:val="1"/>
      <w:numFmt w:val="decimal"/>
      <w:lvlText w:val="%1."/>
      <w:lvlJc w:val="left"/>
      <w:pPr>
        <w:ind w:left="720" w:hanging="360"/>
      </w:pPr>
      <w:rPr>
        <w:b/>
        <w:bCs/>
      </w:r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25CA5FB2"/>
    <w:multiLevelType w:val="hybridMultilevel"/>
    <w:tmpl w:val="41E0BBAC"/>
    <w:lvl w:ilvl="0" w:tplc="6548D134">
      <w:start w:val="4"/>
      <w:numFmt w:val="decimal"/>
      <w:lvlText w:val="%1."/>
      <w:lvlJc w:val="left"/>
      <w:pPr>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5641F9"/>
    <w:multiLevelType w:val="hybridMultilevel"/>
    <w:tmpl w:val="05307E4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18" w15:restartNumberingAfterBreak="0">
    <w:nsid w:val="2F964FB9"/>
    <w:multiLevelType w:val="hybridMultilevel"/>
    <w:tmpl w:val="5CA6E4B8"/>
    <w:lvl w:ilvl="0" w:tplc="CF9C4E26">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 w15:restartNumberingAfterBreak="0">
    <w:nsid w:val="32006F77"/>
    <w:multiLevelType w:val="multilevel"/>
    <w:tmpl w:val="27B21F7E"/>
    <w:lvl w:ilvl="0">
      <w:start w:val="1"/>
      <w:numFmt w:val="decimal"/>
      <w:lvlText w:val="%1."/>
      <w:lvlJc w:val="left"/>
      <w:pPr>
        <w:tabs>
          <w:tab w:val="num" w:pos="-360"/>
        </w:tabs>
        <w:ind w:left="360" w:hanging="360"/>
      </w:pPr>
      <w:rPr>
        <w:b/>
        <w:bCs w:val="0"/>
      </w:r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20" w15:restartNumberingAfterBreak="0">
    <w:nsid w:val="34D472EF"/>
    <w:multiLevelType w:val="hybridMultilevel"/>
    <w:tmpl w:val="ABA8ED8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3C007B55"/>
    <w:multiLevelType w:val="hybridMultilevel"/>
    <w:tmpl w:val="700E2CFA"/>
    <w:lvl w:ilvl="0" w:tplc="C91E0CDA">
      <w:start w:val="1"/>
      <w:numFmt w:val="decimal"/>
      <w:lvlText w:val="%1."/>
      <w:lvlJc w:val="left"/>
      <w:pPr>
        <w:tabs>
          <w:tab w:val="num" w:pos="360"/>
        </w:tabs>
        <w:ind w:left="36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CFD76BF"/>
    <w:multiLevelType w:val="hybridMultilevel"/>
    <w:tmpl w:val="3B56D3FE"/>
    <w:lvl w:ilvl="0" w:tplc="04150011">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0287F7A"/>
    <w:multiLevelType w:val="hybridMultilevel"/>
    <w:tmpl w:val="0E3093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CBC49EB8">
      <w:start w:val="1"/>
      <w:numFmt w:val="decimal"/>
      <w:lvlText w:val="%4."/>
      <w:lvlJc w:val="left"/>
      <w:pPr>
        <w:ind w:left="2880" w:hanging="360"/>
      </w:pPr>
      <w:rPr>
        <w:b/>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28E05B0"/>
    <w:multiLevelType w:val="hybridMultilevel"/>
    <w:tmpl w:val="687A8F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1">
      <w:start w:val="1"/>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5451FC6"/>
    <w:multiLevelType w:val="hybridMultilevel"/>
    <w:tmpl w:val="A192CDCE"/>
    <w:lvl w:ilvl="0" w:tplc="0B52B630">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A3338B6"/>
    <w:multiLevelType w:val="hybridMultilevel"/>
    <w:tmpl w:val="72186E10"/>
    <w:lvl w:ilvl="0" w:tplc="B560D8B0">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081F1F"/>
    <w:multiLevelType w:val="hybridMultilevel"/>
    <w:tmpl w:val="B07CFB28"/>
    <w:lvl w:ilvl="0" w:tplc="AB2A0648">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8" w15:restartNumberingAfterBreak="0">
    <w:nsid w:val="68D86F72"/>
    <w:multiLevelType w:val="singleLevel"/>
    <w:tmpl w:val="04150011"/>
    <w:lvl w:ilvl="0">
      <w:start w:val="1"/>
      <w:numFmt w:val="decimal"/>
      <w:lvlText w:val="%1)"/>
      <w:lvlJc w:val="left"/>
      <w:pPr>
        <w:ind w:left="720" w:hanging="360"/>
      </w:pPr>
    </w:lvl>
  </w:abstractNum>
  <w:abstractNum w:abstractNumId="29" w15:restartNumberingAfterBreak="0">
    <w:nsid w:val="6F777FBA"/>
    <w:multiLevelType w:val="hybridMultilevel"/>
    <w:tmpl w:val="81DC5E8E"/>
    <w:lvl w:ilvl="0" w:tplc="04150011">
      <w:start w:val="1"/>
      <w:numFmt w:val="decimal"/>
      <w:lvlText w:val="%1)"/>
      <w:lvlJc w:val="left"/>
      <w:pPr>
        <w:ind w:left="436"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num w:numId="1" w16cid:durableId="4958063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178420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39309261">
    <w:abstractNumId w:val="17"/>
  </w:num>
  <w:num w:numId="4" w16cid:durableId="372410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819774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92600050">
    <w:abstractNumId w:val="1"/>
  </w:num>
  <w:num w:numId="7" w16cid:durableId="437071296">
    <w:abstractNumId w:val="2"/>
  </w:num>
  <w:num w:numId="8" w16cid:durableId="1848788007">
    <w:abstractNumId w:val="19"/>
  </w:num>
  <w:num w:numId="9" w16cid:durableId="73204482">
    <w:abstractNumId w:val="0"/>
    <w:lvlOverride w:ilvl="0">
      <w:lvl w:ilvl="0">
        <w:numFmt w:val="bullet"/>
        <w:lvlText w:val=""/>
        <w:legacy w:legacy="1" w:legacySpace="0" w:legacyIndent="0"/>
        <w:lvlJc w:val="left"/>
        <w:rPr>
          <w:rFonts w:ascii="Symbol" w:hAnsi="Symbol" w:hint="default"/>
        </w:rPr>
      </w:lvl>
    </w:lvlOverride>
  </w:num>
  <w:num w:numId="10" w16cid:durableId="678505744">
    <w:abstractNumId w:val="11"/>
  </w:num>
  <w:num w:numId="11" w16cid:durableId="9331721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889271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5825807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7746227">
    <w:abstractNumId w:val="5"/>
    <w:lvlOverride w:ilvl="0">
      <w:startOverride w:val="1"/>
    </w:lvlOverride>
  </w:num>
  <w:num w:numId="15" w16cid:durableId="72046969">
    <w:abstractNumId w:val="3"/>
    <w:lvlOverride w:ilvl="0">
      <w:startOverride w:val="1"/>
    </w:lvlOverride>
  </w:num>
  <w:num w:numId="16" w16cid:durableId="1765304341">
    <w:abstractNumId w:val="7"/>
    <w:lvlOverride w:ilvl="0">
      <w:startOverride w:val="1"/>
    </w:lvlOverride>
  </w:num>
  <w:num w:numId="17" w16cid:durableId="123431289">
    <w:abstractNumId w:val="4"/>
    <w:lvlOverride w:ilvl="0">
      <w:startOverride w:val="1"/>
    </w:lvlOverride>
  </w:num>
  <w:num w:numId="18" w16cid:durableId="10273697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80240400">
    <w:abstractNumId w:val="28"/>
    <w:lvlOverride w:ilvl="0">
      <w:startOverride w:val="1"/>
    </w:lvlOverride>
  </w:num>
  <w:num w:numId="20" w16cid:durableId="168698240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9009737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217286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439618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939102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71410679">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266720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909228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8161617">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23269535">
    <w:abstractNumId w:val="15"/>
  </w:num>
  <w:num w:numId="30" w16cid:durableId="1875656265">
    <w:abstractNumId w:val="10"/>
  </w:num>
  <w:num w:numId="31" w16cid:durableId="172645951">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743"/>
    <w:rsid w:val="000133EE"/>
    <w:rsid w:val="00023041"/>
    <w:rsid w:val="00031092"/>
    <w:rsid w:val="00034C23"/>
    <w:rsid w:val="00036788"/>
    <w:rsid w:val="0005118B"/>
    <w:rsid w:val="000538DA"/>
    <w:rsid w:val="00073E96"/>
    <w:rsid w:val="000806A8"/>
    <w:rsid w:val="00081F5A"/>
    <w:rsid w:val="0009235B"/>
    <w:rsid w:val="000A6823"/>
    <w:rsid w:val="000B44DA"/>
    <w:rsid w:val="000C13DD"/>
    <w:rsid w:val="000E6892"/>
    <w:rsid w:val="000F3FB5"/>
    <w:rsid w:val="00113184"/>
    <w:rsid w:val="00126A4C"/>
    <w:rsid w:val="00142347"/>
    <w:rsid w:val="00163D40"/>
    <w:rsid w:val="00197D24"/>
    <w:rsid w:val="001A5CEC"/>
    <w:rsid w:val="001F32C3"/>
    <w:rsid w:val="00225330"/>
    <w:rsid w:val="002412C7"/>
    <w:rsid w:val="0024411D"/>
    <w:rsid w:val="00244543"/>
    <w:rsid w:val="002470FF"/>
    <w:rsid w:val="0025288D"/>
    <w:rsid w:val="002530C2"/>
    <w:rsid w:val="0028508A"/>
    <w:rsid w:val="0028724C"/>
    <w:rsid w:val="00290EF3"/>
    <w:rsid w:val="00307901"/>
    <w:rsid w:val="00313D77"/>
    <w:rsid w:val="00316E14"/>
    <w:rsid w:val="0035245D"/>
    <w:rsid w:val="00383520"/>
    <w:rsid w:val="003C2A3F"/>
    <w:rsid w:val="003E04E8"/>
    <w:rsid w:val="003E3C14"/>
    <w:rsid w:val="003F134C"/>
    <w:rsid w:val="003F228D"/>
    <w:rsid w:val="0042631F"/>
    <w:rsid w:val="00443DEF"/>
    <w:rsid w:val="00475743"/>
    <w:rsid w:val="00476FCB"/>
    <w:rsid w:val="004B0D11"/>
    <w:rsid w:val="004C4822"/>
    <w:rsid w:val="004C64EF"/>
    <w:rsid w:val="004F092E"/>
    <w:rsid w:val="004F15BF"/>
    <w:rsid w:val="00517653"/>
    <w:rsid w:val="00524D2B"/>
    <w:rsid w:val="005310C4"/>
    <w:rsid w:val="005476D0"/>
    <w:rsid w:val="00551158"/>
    <w:rsid w:val="00561EBB"/>
    <w:rsid w:val="00582A31"/>
    <w:rsid w:val="005A6468"/>
    <w:rsid w:val="005C78F7"/>
    <w:rsid w:val="005D34A7"/>
    <w:rsid w:val="005E5833"/>
    <w:rsid w:val="005F3FF7"/>
    <w:rsid w:val="005F636D"/>
    <w:rsid w:val="00605418"/>
    <w:rsid w:val="00620267"/>
    <w:rsid w:val="00622801"/>
    <w:rsid w:val="00625C2B"/>
    <w:rsid w:val="0064370C"/>
    <w:rsid w:val="00663F9D"/>
    <w:rsid w:val="00664C3B"/>
    <w:rsid w:val="00691EF1"/>
    <w:rsid w:val="0069644B"/>
    <w:rsid w:val="006A6263"/>
    <w:rsid w:val="006A6348"/>
    <w:rsid w:val="006A7481"/>
    <w:rsid w:val="006C75F3"/>
    <w:rsid w:val="006F1AAF"/>
    <w:rsid w:val="00703DBA"/>
    <w:rsid w:val="007913A5"/>
    <w:rsid w:val="007A1B13"/>
    <w:rsid w:val="007C255F"/>
    <w:rsid w:val="007E226D"/>
    <w:rsid w:val="007E3C65"/>
    <w:rsid w:val="00803C00"/>
    <w:rsid w:val="00817399"/>
    <w:rsid w:val="00824522"/>
    <w:rsid w:val="00881DB7"/>
    <w:rsid w:val="00893B70"/>
    <w:rsid w:val="00894CA0"/>
    <w:rsid w:val="008A6228"/>
    <w:rsid w:val="008B1343"/>
    <w:rsid w:val="008C3600"/>
    <w:rsid w:val="008C777B"/>
    <w:rsid w:val="008E32F9"/>
    <w:rsid w:val="00911D48"/>
    <w:rsid w:val="00917847"/>
    <w:rsid w:val="00921A62"/>
    <w:rsid w:val="00921F0F"/>
    <w:rsid w:val="009254B7"/>
    <w:rsid w:val="00933EE9"/>
    <w:rsid w:val="00944C19"/>
    <w:rsid w:val="009904F4"/>
    <w:rsid w:val="00990F4E"/>
    <w:rsid w:val="00995CB6"/>
    <w:rsid w:val="009A6B05"/>
    <w:rsid w:val="009B0B9A"/>
    <w:rsid w:val="009C2CE2"/>
    <w:rsid w:val="009E323C"/>
    <w:rsid w:val="009F7AA3"/>
    <w:rsid w:val="00A575FB"/>
    <w:rsid w:val="00A72509"/>
    <w:rsid w:val="00AA7A16"/>
    <w:rsid w:val="00AC26AE"/>
    <w:rsid w:val="00AC39C3"/>
    <w:rsid w:val="00AD228A"/>
    <w:rsid w:val="00AD2AEC"/>
    <w:rsid w:val="00AF2234"/>
    <w:rsid w:val="00AF7322"/>
    <w:rsid w:val="00B02034"/>
    <w:rsid w:val="00B07B57"/>
    <w:rsid w:val="00B5359F"/>
    <w:rsid w:val="00B618AB"/>
    <w:rsid w:val="00B70AFC"/>
    <w:rsid w:val="00B74DCA"/>
    <w:rsid w:val="00BA4D53"/>
    <w:rsid w:val="00BB0EAE"/>
    <w:rsid w:val="00BD2745"/>
    <w:rsid w:val="00C0758E"/>
    <w:rsid w:val="00C256B8"/>
    <w:rsid w:val="00C543A6"/>
    <w:rsid w:val="00C73C4F"/>
    <w:rsid w:val="00C83B4A"/>
    <w:rsid w:val="00C847B4"/>
    <w:rsid w:val="00C87386"/>
    <w:rsid w:val="00C9723D"/>
    <w:rsid w:val="00CA1F56"/>
    <w:rsid w:val="00CA2C84"/>
    <w:rsid w:val="00CA4ED4"/>
    <w:rsid w:val="00CC0B54"/>
    <w:rsid w:val="00CF0EE9"/>
    <w:rsid w:val="00D179F3"/>
    <w:rsid w:val="00D17AE3"/>
    <w:rsid w:val="00D272DD"/>
    <w:rsid w:val="00D40A73"/>
    <w:rsid w:val="00D420B9"/>
    <w:rsid w:val="00D577A5"/>
    <w:rsid w:val="00D71E14"/>
    <w:rsid w:val="00D874A8"/>
    <w:rsid w:val="00DD1708"/>
    <w:rsid w:val="00DE67E6"/>
    <w:rsid w:val="00DF09D1"/>
    <w:rsid w:val="00E1126B"/>
    <w:rsid w:val="00E176CF"/>
    <w:rsid w:val="00E35CBD"/>
    <w:rsid w:val="00E62EBB"/>
    <w:rsid w:val="00E84798"/>
    <w:rsid w:val="00E85289"/>
    <w:rsid w:val="00EA36A0"/>
    <w:rsid w:val="00EA4F0D"/>
    <w:rsid w:val="00EA6F27"/>
    <w:rsid w:val="00ED1CC9"/>
    <w:rsid w:val="00F11EB3"/>
    <w:rsid w:val="00F41474"/>
    <w:rsid w:val="00F57C81"/>
    <w:rsid w:val="00F622D4"/>
    <w:rsid w:val="00F7425D"/>
    <w:rsid w:val="00F747A3"/>
    <w:rsid w:val="00F94433"/>
    <w:rsid w:val="00FA6976"/>
    <w:rsid w:val="00FC0131"/>
    <w:rsid w:val="00FC5D7F"/>
    <w:rsid w:val="00FE66E6"/>
    <w:rsid w:val="00FF00EC"/>
    <w:rsid w:val="00FF4B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8E1BE"/>
  <w15:chartTrackingRefBased/>
  <w15:docId w15:val="{B80C5307-8523-4398-9244-3DF3687F7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75743"/>
    <w:pPr>
      <w:spacing w:line="254" w:lineRule="auto"/>
    </w:pPr>
  </w:style>
  <w:style w:type="paragraph" w:styleId="Nagwek1">
    <w:name w:val="heading 1"/>
    <w:basedOn w:val="Normalny"/>
    <w:next w:val="Normalny"/>
    <w:link w:val="Nagwek1Znak"/>
    <w:uiPriority w:val="9"/>
    <w:qFormat/>
    <w:rsid w:val="0047574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4">
    <w:name w:val="heading 4"/>
    <w:basedOn w:val="Normalny"/>
    <w:next w:val="Normalny"/>
    <w:link w:val="Nagwek4Znak"/>
    <w:uiPriority w:val="9"/>
    <w:semiHidden/>
    <w:unhideWhenUsed/>
    <w:qFormat/>
    <w:rsid w:val="0047574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475743"/>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517653"/>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75743"/>
    <w:rPr>
      <w:rFonts w:asciiTheme="majorHAnsi" w:eastAsiaTheme="majorEastAsia" w:hAnsiTheme="majorHAnsi" w:cstheme="majorBidi"/>
      <w:color w:val="2F5496" w:themeColor="accent1" w:themeShade="BF"/>
      <w:sz w:val="32"/>
      <w:szCs w:val="32"/>
    </w:rPr>
  </w:style>
  <w:style w:type="character" w:customStyle="1" w:styleId="Nagwek4Znak">
    <w:name w:val="Nagłówek 4 Znak"/>
    <w:basedOn w:val="Domylnaczcionkaakapitu"/>
    <w:link w:val="Nagwek4"/>
    <w:uiPriority w:val="9"/>
    <w:semiHidden/>
    <w:rsid w:val="00475743"/>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semiHidden/>
    <w:rsid w:val="00475743"/>
    <w:rPr>
      <w:rFonts w:asciiTheme="majorHAnsi" w:eastAsiaTheme="majorEastAsia" w:hAnsiTheme="majorHAnsi" w:cstheme="majorBidi"/>
      <w:color w:val="2F5496" w:themeColor="accent1" w:themeShade="BF"/>
    </w:rPr>
  </w:style>
  <w:style w:type="character" w:styleId="Hipercze">
    <w:name w:val="Hyperlink"/>
    <w:basedOn w:val="Domylnaczcionkaakapitu"/>
    <w:uiPriority w:val="99"/>
    <w:unhideWhenUsed/>
    <w:rsid w:val="00475743"/>
    <w:rPr>
      <w:color w:val="0563C1" w:themeColor="hyperlink"/>
      <w:u w:val="single"/>
    </w:rPr>
  </w:style>
  <w:style w:type="character" w:styleId="UyteHipercze">
    <w:name w:val="FollowedHyperlink"/>
    <w:basedOn w:val="Domylnaczcionkaakapitu"/>
    <w:uiPriority w:val="99"/>
    <w:semiHidden/>
    <w:unhideWhenUsed/>
    <w:rsid w:val="00475743"/>
    <w:rPr>
      <w:color w:val="954F72" w:themeColor="followedHyperlink"/>
      <w:u w:val="single"/>
    </w:rPr>
  </w:style>
  <w:style w:type="paragraph" w:customStyle="1" w:styleId="msonormal0">
    <w:name w:val="msonormal"/>
    <w:basedOn w:val="Normalny"/>
    <w:rsid w:val="0047574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semiHidden/>
    <w:unhideWhenUsed/>
    <w:rsid w:val="0047574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75743"/>
    <w:rPr>
      <w:sz w:val="20"/>
      <w:szCs w:val="20"/>
    </w:rPr>
  </w:style>
  <w:style w:type="paragraph" w:styleId="Nagwek">
    <w:name w:val="header"/>
    <w:basedOn w:val="Normalny"/>
    <w:link w:val="NagwekZnak"/>
    <w:unhideWhenUsed/>
    <w:rsid w:val="004757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75743"/>
  </w:style>
  <w:style w:type="paragraph" w:styleId="Stopka">
    <w:name w:val="footer"/>
    <w:basedOn w:val="Normalny"/>
    <w:link w:val="StopkaZnak"/>
    <w:uiPriority w:val="99"/>
    <w:unhideWhenUsed/>
    <w:rsid w:val="004757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75743"/>
  </w:style>
  <w:style w:type="paragraph" w:styleId="Tekstpodstawowy">
    <w:name w:val="Body Text"/>
    <w:basedOn w:val="Normalny"/>
    <w:link w:val="TekstpodstawowyZnak"/>
    <w:uiPriority w:val="1"/>
    <w:semiHidden/>
    <w:unhideWhenUsed/>
    <w:qFormat/>
    <w:rsid w:val="00475743"/>
    <w:pPr>
      <w:widowControl w:val="0"/>
      <w:autoSpaceDE w:val="0"/>
      <w:autoSpaceDN w:val="0"/>
      <w:spacing w:after="0" w:line="240" w:lineRule="auto"/>
    </w:pPr>
    <w:rPr>
      <w:rFonts w:ascii="Times New Roman" w:eastAsia="Times New Roman" w:hAnsi="Times New Roman" w:cs="Times New Roman"/>
      <w:sz w:val="25"/>
      <w:szCs w:val="25"/>
      <w:lang w:eastAsia="pl-PL" w:bidi="pl-PL"/>
    </w:rPr>
  </w:style>
  <w:style w:type="character" w:customStyle="1" w:styleId="TekstpodstawowyZnak">
    <w:name w:val="Tekst podstawowy Znak"/>
    <w:basedOn w:val="Domylnaczcionkaakapitu"/>
    <w:link w:val="Tekstpodstawowy"/>
    <w:uiPriority w:val="1"/>
    <w:semiHidden/>
    <w:rsid w:val="00475743"/>
    <w:rPr>
      <w:rFonts w:ascii="Times New Roman" w:eastAsia="Times New Roman" w:hAnsi="Times New Roman" w:cs="Times New Roman"/>
      <w:sz w:val="25"/>
      <w:szCs w:val="25"/>
      <w:lang w:eastAsia="pl-PL" w:bidi="pl-PL"/>
    </w:rPr>
  </w:style>
  <w:style w:type="paragraph" w:styleId="Tekstpodstawowywcity">
    <w:name w:val="Body Text Indent"/>
    <w:basedOn w:val="Normalny"/>
    <w:link w:val="TekstpodstawowywcityZnak"/>
    <w:uiPriority w:val="99"/>
    <w:semiHidden/>
    <w:unhideWhenUsed/>
    <w:rsid w:val="00475743"/>
    <w:pPr>
      <w:spacing w:after="120" w:line="252" w:lineRule="auto"/>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uiPriority w:val="99"/>
    <w:semiHidden/>
    <w:rsid w:val="00475743"/>
    <w:rPr>
      <w:rFonts w:ascii="Calibri" w:eastAsia="Calibri" w:hAnsi="Calibri" w:cs="Times New Roman"/>
    </w:rPr>
  </w:style>
  <w:style w:type="paragraph" w:styleId="Tekstpodstawowy3">
    <w:name w:val="Body Text 3"/>
    <w:basedOn w:val="Normalny"/>
    <w:link w:val="Tekstpodstawowy3Znak"/>
    <w:uiPriority w:val="99"/>
    <w:semiHidden/>
    <w:unhideWhenUsed/>
    <w:rsid w:val="00475743"/>
    <w:pPr>
      <w:spacing w:after="120"/>
    </w:pPr>
    <w:rPr>
      <w:sz w:val="16"/>
      <w:szCs w:val="16"/>
    </w:rPr>
  </w:style>
  <w:style w:type="character" w:customStyle="1" w:styleId="Tekstpodstawowy3Znak">
    <w:name w:val="Tekst podstawowy 3 Znak"/>
    <w:basedOn w:val="Domylnaczcionkaakapitu"/>
    <w:link w:val="Tekstpodstawowy3"/>
    <w:uiPriority w:val="99"/>
    <w:semiHidden/>
    <w:rsid w:val="00475743"/>
    <w:rPr>
      <w:sz w:val="16"/>
      <w:szCs w:val="16"/>
    </w:rPr>
  </w:style>
  <w:style w:type="paragraph" w:styleId="Tematkomentarza">
    <w:name w:val="annotation subject"/>
    <w:basedOn w:val="Tekstkomentarza"/>
    <w:next w:val="Tekstkomentarza"/>
    <w:link w:val="TematkomentarzaZnak"/>
    <w:uiPriority w:val="99"/>
    <w:semiHidden/>
    <w:unhideWhenUsed/>
    <w:rsid w:val="00475743"/>
    <w:rPr>
      <w:b/>
      <w:bCs/>
    </w:rPr>
  </w:style>
  <w:style w:type="character" w:customStyle="1" w:styleId="TematkomentarzaZnak">
    <w:name w:val="Temat komentarza Znak"/>
    <w:basedOn w:val="TekstkomentarzaZnak"/>
    <w:link w:val="Tematkomentarza"/>
    <w:uiPriority w:val="99"/>
    <w:semiHidden/>
    <w:rsid w:val="00475743"/>
    <w:rPr>
      <w:b/>
      <w:bCs/>
      <w:sz w:val="20"/>
      <w:szCs w:val="20"/>
    </w:rPr>
  </w:style>
  <w:style w:type="paragraph" w:styleId="Tekstdymka">
    <w:name w:val="Balloon Text"/>
    <w:basedOn w:val="Normalny"/>
    <w:link w:val="TekstdymkaZnak"/>
    <w:uiPriority w:val="99"/>
    <w:semiHidden/>
    <w:unhideWhenUsed/>
    <w:rsid w:val="0047574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75743"/>
    <w:rPr>
      <w:rFonts w:ascii="Segoe UI" w:hAnsi="Segoe UI" w:cs="Segoe UI"/>
      <w:sz w:val="18"/>
      <w:szCs w:val="18"/>
    </w:rPr>
  </w:style>
  <w:style w:type="paragraph" w:styleId="Bezodstpw">
    <w:name w:val="No Spacing"/>
    <w:link w:val="BezodstpwZnak"/>
    <w:uiPriority w:val="99"/>
    <w:qFormat/>
    <w:rsid w:val="00475743"/>
    <w:pPr>
      <w:spacing w:after="0"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L1 Znak,Numerowanie Znak,List Paragraph Znak,Akapit z listą5 Znak,maz_wyliczenie Znak,opis dzialania Znak,K-P_odwolanie Znak,A_wyliczenie Znak,Akapit z listą51 Znak,normalny tekst Znak,T_SZ_List Paragraph Znak,Normalny1 Znak,lp1 Znak"/>
    <w:link w:val="Akapitzlist"/>
    <w:uiPriority w:val="34"/>
    <w:qFormat/>
    <w:locked/>
    <w:rsid w:val="00475743"/>
    <w:rPr>
      <w:rFonts w:ascii="Times New Roman" w:eastAsia="Times New Roman" w:hAnsi="Times New Roman" w:cs="Times New Roman"/>
      <w:sz w:val="24"/>
      <w:szCs w:val="24"/>
      <w:lang w:eastAsia="pl-PL"/>
    </w:rPr>
  </w:style>
  <w:style w:type="paragraph" w:styleId="Akapitzlist">
    <w:name w:val="List Paragraph"/>
    <w:aliases w:val="L1,Numerowanie,List Paragraph,Akapit z listą5,maz_wyliczenie,opis dzialania,K-P_odwolanie,A_wyliczenie,Akapit z listą51,normalny tekst,T_SZ_List Paragraph,Normalny1,Akapit z listą31,Wypunktowanie,Normal2,Obiekt,List Paragraph1,BulletC,lp1"/>
    <w:basedOn w:val="Normalny"/>
    <w:link w:val="AkapitzlistZnak"/>
    <w:uiPriority w:val="34"/>
    <w:qFormat/>
    <w:rsid w:val="00475743"/>
    <w:pPr>
      <w:spacing w:after="0" w:line="240" w:lineRule="auto"/>
      <w:ind w:left="708"/>
    </w:pPr>
    <w:rPr>
      <w:rFonts w:ascii="Times New Roman" w:eastAsia="Times New Roman" w:hAnsi="Times New Roman" w:cs="Times New Roman"/>
      <w:sz w:val="24"/>
      <w:szCs w:val="24"/>
      <w:lang w:eastAsia="pl-PL"/>
    </w:rPr>
  </w:style>
  <w:style w:type="paragraph" w:customStyle="1" w:styleId="Nagwek21">
    <w:name w:val="Nagłówek 21"/>
    <w:basedOn w:val="Normalny"/>
    <w:uiPriority w:val="1"/>
    <w:qFormat/>
    <w:rsid w:val="00475743"/>
    <w:pPr>
      <w:widowControl w:val="0"/>
      <w:autoSpaceDE w:val="0"/>
      <w:autoSpaceDN w:val="0"/>
      <w:spacing w:after="0" w:line="240" w:lineRule="auto"/>
      <w:ind w:left="1902"/>
      <w:outlineLvl w:val="2"/>
    </w:pPr>
    <w:rPr>
      <w:rFonts w:ascii="Times New Roman" w:eastAsia="Times New Roman" w:hAnsi="Times New Roman" w:cs="Times New Roman"/>
      <w:b/>
      <w:bCs/>
      <w:sz w:val="23"/>
      <w:szCs w:val="23"/>
      <w:lang w:val="en-US"/>
    </w:rPr>
  </w:style>
  <w:style w:type="paragraph" w:customStyle="1" w:styleId="Akapitzlist1">
    <w:name w:val="Akapit z listą1"/>
    <w:basedOn w:val="Normalny"/>
    <w:rsid w:val="00475743"/>
    <w:pPr>
      <w:widowControl w:val="0"/>
      <w:suppressAutoHyphens/>
      <w:spacing w:after="0" w:line="100" w:lineRule="atLeast"/>
      <w:ind w:left="708"/>
    </w:pPr>
    <w:rPr>
      <w:rFonts w:ascii="Times New Roman" w:eastAsia="Times New Roman" w:hAnsi="Times New Roman" w:cs="Times New Roman"/>
      <w:sz w:val="24"/>
      <w:szCs w:val="24"/>
      <w:lang w:eastAsia="ar-SA"/>
    </w:rPr>
  </w:style>
  <w:style w:type="paragraph" w:customStyle="1" w:styleId="Tekstpodstawowy21">
    <w:name w:val="Tekst podstawowy 21"/>
    <w:basedOn w:val="Normalny"/>
    <w:rsid w:val="00475743"/>
    <w:pPr>
      <w:widowControl w:val="0"/>
      <w:suppressAutoHyphens/>
      <w:spacing w:after="120" w:line="480" w:lineRule="auto"/>
    </w:pPr>
    <w:rPr>
      <w:rFonts w:ascii="Times New Roman" w:eastAsia="Times New Roman" w:hAnsi="Times New Roman" w:cs="Times New Roman"/>
      <w:sz w:val="24"/>
      <w:szCs w:val="24"/>
      <w:lang w:eastAsia="ar-SA"/>
    </w:rPr>
  </w:style>
  <w:style w:type="paragraph" w:customStyle="1" w:styleId="Domylnie">
    <w:name w:val="Domyślnie"/>
    <w:rsid w:val="00475743"/>
    <w:pPr>
      <w:snapToGrid w:val="0"/>
      <w:spacing w:after="0" w:line="240" w:lineRule="auto"/>
    </w:pPr>
    <w:rPr>
      <w:rFonts w:ascii="Times New Roman" w:eastAsia="Times New Roman" w:hAnsi="Times New Roman" w:cs="Times New Roman"/>
      <w:sz w:val="24"/>
      <w:szCs w:val="20"/>
      <w:lang w:eastAsia="pl-PL"/>
    </w:rPr>
  </w:style>
  <w:style w:type="paragraph" w:customStyle="1" w:styleId="Default">
    <w:name w:val="Default"/>
    <w:rsid w:val="0047574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yt">
    <w:name w:val="tyt"/>
    <w:basedOn w:val="Normalny"/>
    <w:rsid w:val="00475743"/>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44-">
    <w:name w:val="44-"/>
    <w:basedOn w:val="Normalny"/>
    <w:rsid w:val="00475743"/>
    <w:pPr>
      <w:suppressAutoHyphens/>
      <w:spacing w:after="120" w:line="240" w:lineRule="auto"/>
      <w:ind w:left="284" w:hanging="284"/>
      <w:jc w:val="both"/>
    </w:pPr>
    <w:rPr>
      <w:rFonts w:ascii="Times New Roman" w:eastAsia="Times New Roman" w:hAnsi="Times New Roman" w:cs="Times New Roman"/>
      <w:kern w:val="2"/>
      <w:sz w:val="24"/>
      <w:szCs w:val="20"/>
      <w:lang w:eastAsia="ar-SA"/>
    </w:rPr>
  </w:style>
  <w:style w:type="character" w:styleId="Odwoaniedokomentarza">
    <w:name w:val="annotation reference"/>
    <w:basedOn w:val="Domylnaczcionkaakapitu"/>
    <w:uiPriority w:val="99"/>
    <w:semiHidden/>
    <w:unhideWhenUsed/>
    <w:rsid w:val="00475743"/>
    <w:rPr>
      <w:sz w:val="16"/>
      <w:szCs w:val="16"/>
    </w:rPr>
  </w:style>
  <w:style w:type="paragraph" w:customStyle="1" w:styleId="Prrafodelista">
    <w:name w:val="Párrafo de lista"/>
    <w:basedOn w:val="Normalny"/>
    <w:rsid w:val="00517653"/>
    <w:pPr>
      <w:suppressAutoHyphens/>
      <w:spacing w:after="0" w:line="240" w:lineRule="auto"/>
      <w:ind w:left="708"/>
    </w:pPr>
    <w:rPr>
      <w:rFonts w:ascii="Times New Roman" w:eastAsia="Times New Roman" w:hAnsi="Times New Roman" w:cs="Calibri"/>
      <w:sz w:val="20"/>
      <w:szCs w:val="20"/>
      <w:lang w:eastAsia="ar-SA"/>
    </w:rPr>
  </w:style>
  <w:style w:type="character" w:customStyle="1" w:styleId="Nagwek6Znak">
    <w:name w:val="Nagłówek 6 Znak"/>
    <w:basedOn w:val="Domylnaczcionkaakapitu"/>
    <w:link w:val="Nagwek6"/>
    <w:uiPriority w:val="9"/>
    <w:semiHidden/>
    <w:rsid w:val="00517653"/>
    <w:rPr>
      <w:rFonts w:asciiTheme="majorHAnsi" w:eastAsiaTheme="majorEastAsia" w:hAnsiTheme="majorHAnsi" w:cstheme="majorBidi"/>
      <w:color w:val="1F3763" w:themeColor="accent1" w:themeShade="7F"/>
    </w:rPr>
  </w:style>
  <w:style w:type="character" w:customStyle="1" w:styleId="BezodstpwZnak">
    <w:name w:val="Bez odstępów Znak"/>
    <w:link w:val="Bezodstpw"/>
    <w:uiPriority w:val="99"/>
    <w:locked/>
    <w:rsid w:val="00995CB6"/>
    <w:rPr>
      <w:rFonts w:ascii="Times New Roman" w:eastAsia="Times New Roman" w:hAnsi="Times New Roman" w:cs="Times New Roman"/>
      <w:sz w:val="24"/>
      <w:szCs w:val="24"/>
      <w:lang w:eastAsia="pl-PL"/>
    </w:rPr>
  </w:style>
  <w:style w:type="character" w:customStyle="1" w:styleId="NagwekZnak1">
    <w:name w:val="Nagłówek Znak1"/>
    <w:semiHidden/>
    <w:locked/>
    <w:rsid w:val="00995CB6"/>
    <w:rPr>
      <w:rFonts w:ascii="Cambria" w:eastAsia="Times New Roman" w:hAnsi="Cambria" w:cs="Times New Roman"/>
      <w:sz w:val="28"/>
      <w:szCs w:val="20"/>
    </w:rPr>
  </w:style>
  <w:style w:type="paragraph" w:styleId="Poprawka">
    <w:name w:val="Revision"/>
    <w:hidden/>
    <w:uiPriority w:val="99"/>
    <w:semiHidden/>
    <w:rsid w:val="00F57C81"/>
    <w:pPr>
      <w:spacing w:after="0" w:line="240" w:lineRule="auto"/>
    </w:pPr>
  </w:style>
  <w:style w:type="character" w:styleId="Nierozpoznanawzmianka">
    <w:name w:val="Unresolved Mention"/>
    <w:basedOn w:val="Domylnaczcionkaakapitu"/>
    <w:uiPriority w:val="99"/>
    <w:semiHidden/>
    <w:unhideWhenUsed/>
    <w:rsid w:val="000230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3981296">
      <w:bodyDiv w:val="1"/>
      <w:marLeft w:val="0"/>
      <w:marRight w:val="0"/>
      <w:marTop w:val="0"/>
      <w:marBottom w:val="0"/>
      <w:divBdr>
        <w:top w:val="none" w:sz="0" w:space="0" w:color="auto"/>
        <w:left w:val="none" w:sz="0" w:space="0" w:color="auto"/>
        <w:bottom w:val="none" w:sz="0" w:space="0" w:color="auto"/>
        <w:right w:val="none" w:sz="0" w:space="0" w:color="auto"/>
      </w:divBdr>
    </w:div>
    <w:div w:id="1989557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kwiatkowska@gminasj.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kwiatkowska@gminasj.pl" TargetMode="External"/><Relationship Id="rId4" Type="http://schemas.openxmlformats.org/officeDocument/2006/relationships/settings" Target="settings.xml"/><Relationship Id="rId9" Type="http://schemas.openxmlformats.org/officeDocument/2006/relationships/hyperlink" Target="mailto:gminasj@gminasj.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9AA47-3A21-4DF0-A948-F43384F0D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13</Pages>
  <Words>3498</Words>
  <Characters>20989</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Kwiatkowska</dc:creator>
  <cp:keywords/>
  <dc:description/>
  <cp:lastModifiedBy>Kwiatkowska Justyna</cp:lastModifiedBy>
  <cp:revision>11</cp:revision>
  <cp:lastPrinted>2026-01-29T09:27:00Z</cp:lastPrinted>
  <dcterms:created xsi:type="dcterms:W3CDTF">2023-01-20T09:54:00Z</dcterms:created>
  <dcterms:modified xsi:type="dcterms:W3CDTF">2026-01-29T09:27:00Z</dcterms:modified>
</cp:coreProperties>
</file>